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71" w:type="dxa"/>
        <w:tblInd w:w="-42" w:type="dxa"/>
        <w:tblLayout w:type="fixed"/>
        <w:tblCellMar>
          <w:left w:w="70" w:type="dxa"/>
          <w:right w:w="70" w:type="dxa"/>
        </w:tblCellMar>
        <w:tblLook w:val="0000" w:firstRow="0" w:lastRow="0" w:firstColumn="0" w:lastColumn="0" w:noHBand="0" w:noVBand="0"/>
      </w:tblPr>
      <w:tblGrid>
        <w:gridCol w:w="3373"/>
        <w:gridCol w:w="7098"/>
      </w:tblGrid>
      <w:tr w:rsidR="00A26FB9" w:rsidRPr="00E602B7" w14:paraId="5DE3A631" w14:textId="77777777">
        <w:trPr>
          <w:cantSplit/>
        </w:trPr>
        <w:tc>
          <w:tcPr>
            <w:tcW w:w="3373" w:type="dxa"/>
          </w:tcPr>
          <w:p w14:paraId="3B2924EC" w14:textId="77777777" w:rsidR="00A26FB9" w:rsidRPr="00B73166" w:rsidRDefault="00A26FB9" w:rsidP="00A26FB9">
            <w:pPr>
              <w:spacing w:before="120"/>
              <w:jc w:val="center"/>
              <w:rPr>
                <w:rFonts w:ascii="Arial" w:hAnsi="Arial" w:cs="Arial"/>
                <w:b/>
              </w:rPr>
            </w:pPr>
            <w:r w:rsidRPr="00B73166">
              <w:rPr>
                <w:rFonts w:ascii="Arial" w:hAnsi="Arial" w:cs="Arial"/>
                <w:b/>
              </w:rPr>
              <w:t>REPUBLIQUE FRAN</w:t>
            </w:r>
            <w:r w:rsidRPr="00B73166">
              <w:rPr>
                <w:rFonts w:ascii="Arial" w:hAnsi="Arial" w:cs="Arial"/>
                <w:b/>
                <w:caps/>
              </w:rPr>
              <w:t>ç</w:t>
            </w:r>
            <w:r w:rsidRPr="00B73166">
              <w:rPr>
                <w:rFonts w:ascii="Arial" w:hAnsi="Arial" w:cs="Arial"/>
                <w:b/>
              </w:rPr>
              <w:t>AISE</w:t>
            </w:r>
          </w:p>
          <w:p w14:paraId="347A3C37" w14:textId="77777777" w:rsidR="00A26FB9" w:rsidRPr="00B73166" w:rsidRDefault="00A26FB9" w:rsidP="00C40479">
            <w:pPr>
              <w:jc w:val="center"/>
              <w:rPr>
                <w:rFonts w:ascii="Arial" w:hAnsi="Arial" w:cs="Arial"/>
                <w:b/>
              </w:rPr>
            </w:pPr>
          </w:p>
          <w:p w14:paraId="5064D296" w14:textId="77777777" w:rsidR="00A26FB9" w:rsidRPr="00B73166" w:rsidRDefault="00A26FB9" w:rsidP="00C40479">
            <w:pPr>
              <w:jc w:val="center"/>
              <w:rPr>
                <w:rFonts w:ascii="Arial" w:hAnsi="Arial" w:cs="Arial"/>
                <w:b/>
              </w:rPr>
            </w:pPr>
            <w:r w:rsidRPr="00B73166">
              <w:rPr>
                <w:rFonts w:ascii="Arial" w:hAnsi="Arial" w:cs="Arial"/>
                <w:b/>
              </w:rPr>
              <w:t>DEPARTEMENT</w:t>
            </w:r>
          </w:p>
          <w:p w14:paraId="46EF9EB5" w14:textId="77777777" w:rsidR="00A26FB9" w:rsidRPr="00B73166" w:rsidRDefault="00A26FB9" w:rsidP="00C40479">
            <w:pPr>
              <w:jc w:val="center"/>
              <w:rPr>
                <w:rFonts w:ascii="Arial" w:hAnsi="Arial" w:cs="Arial"/>
              </w:rPr>
            </w:pPr>
            <w:r w:rsidRPr="00B73166">
              <w:rPr>
                <w:rFonts w:ascii="Arial" w:hAnsi="Arial" w:cs="Arial"/>
                <w:b/>
              </w:rPr>
              <w:t>D</w:t>
            </w:r>
            <w:r w:rsidRPr="00542EB7">
              <w:rPr>
                <w:rFonts w:ascii="Arial" w:hAnsi="Arial" w:cs="Arial"/>
                <w:b/>
              </w:rPr>
              <w:t>E</w:t>
            </w:r>
            <w:r w:rsidR="00FA6D64" w:rsidRPr="00542EB7">
              <w:rPr>
                <w:rFonts w:ascii="Arial" w:hAnsi="Arial" w:cs="Arial"/>
                <w:b/>
              </w:rPr>
              <w:t xml:space="preserve"> </w:t>
            </w:r>
            <w:r w:rsidRPr="00B73166">
              <w:rPr>
                <w:rFonts w:ascii="Arial" w:hAnsi="Arial" w:cs="Arial"/>
                <w:b/>
                <w:highlight w:val="yellow"/>
              </w:rPr>
              <w:t>……………………..</w:t>
            </w:r>
          </w:p>
          <w:p w14:paraId="71A853E7" w14:textId="77777777" w:rsidR="00A26FB9" w:rsidRPr="00B73166" w:rsidRDefault="00A26FB9" w:rsidP="00C40479">
            <w:pPr>
              <w:jc w:val="center"/>
              <w:rPr>
                <w:rFonts w:ascii="Arial" w:hAnsi="Arial" w:cs="Arial"/>
              </w:rPr>
            </w:pPr>
          </w:p>
          <w:p w14:paraId="61A7B010" w14:textId="77777777" w:rsidR="00A26FB9" w:rsidRPr="00B73166" w:rsidRDefault="00A26FB9" w:rsidP="00C40479">
            <w:pPr>
              <w:jc w:val="center"/>
              <w:rPr>
                <w:rFonts w:ascii="Arial" w:hAnsi="Arial" w:cs="Arial"/>
                <w:b/>
              </w:rPr>
            </w:pPr>
            <w:r w:rsidRPr="00B73166">
              <w:rPr>
                <w:rFonts w:ascii="Arial" w:hAnsi="Arial" w:cs="Arial"/>
                <w:b/>
              </w:rPr>
              <w:t>ARRONDISSEMENT</w:t>
            </w:r>
          </w:p>
          <w:p w14:paraId="791A4C6C" w14:textId="77777777" w:rsidR="00A26FB9" w:rsidRPr="00B73166" w:rsidRDefault="00A26FB9" w:rsidP="00C40479">
            <w:pPr>
              <w:jc w:val="center"/>
              <w:rPr>
                <w:rFonts w:ascii="Arial" w:hAnsi="Arial" w:cs="Arial"/>
              </w:rPr>
            </w:pPr>
            <w:r w:rsidRPr="00B73166">
              <w:rPr>
                <w:rFonts w:ascii="Arial" w:hAnsi="Arial" w:cs="Arial"/>
                <w:b/>
              </w:rPr>
              <w:t>DE</w:t>
            </w:r>
            <w:r w:rsidR="00FA6D64" w:rsidRPr="00B73166">
              <w:rPr>
                <w:rFonts w:ascii="Arial" w:hAnsi="Arial" w:cs="Arial"/>
                <w:b/>
              </w:rPr>
              <w:t xml:space="preserve"> </w:t>
            </w:r>
            <w:r w:rsidRPr="00B73166">
              <w:rPr>
                <w:rFonts w:ascii="Arial" w:hAnsi="Arial" w:cs="Arial"/>
                <w:b/>
                <w:highlight w:val="yellow"/>
              </w:rPr>
              <w:t>………………………………….</w:t>
            </w:r>
          </w:p>
          <w:p w14:paraId="00F2B9AF" w14:textId="77777777" w:rsidR="00A26FB9" w:rsidRPr="00B73166" w:rsidRDefault="00A26FB9" w:rsidP="00C40479">
            <w:pPr>
              <w:jc w:val="center"/>
              <w:rPr>
                <w:rFonts w:ascii="Arial" w:hAnsi="Arial" w:cs="Arial"/>
              </w:rPr>
            </w:pPr>
          </w:p>
          <w:p w14:paraId="7ACA1828" w14:textId="77777777" w:rsidR="00A26FB9" w:rsidRPr="00B73166" w:rsidRDefault="00A26FB9" w:rsidP="00C40479">
            <w:pPr>
              <w:rPr>
                <w:rFonts w:ascii="Arial" w:hAnsi="Arial" w:cs="Arial"/>
              </w:rPr>
            </w:pPr>
          </w:p>
          <w:p w14:paraId="360DAF78" w14:textId="77777777" w:rsidR="00A26FB9" w:rsidRPr="00B73166" w:rsidRDefault="00A26FB9" w:rsidP="00C40479">
            <w:pPr>
              <w:rPr>
                <w:rFonts w:ascii="Arial" w:hAnsi="Arial" w:cs="Arial"/>
              </w:rPr>
            </w:pPr>
          </w:p>
          <w:p w14:paraId="4611540D" w14:textId="77777777" w:rsidR="00A26FB9" w:rsidRPr="00B73166" w:rsidRDefault="00A26FB9" w:rsidP="00A26FB9">
            <w:pPr>
              <w:rPr>
                <w:rFonts w:ascii="Arial" w:hAnsi="Arial" w:cs="Arial"/>
                <w:sz w:val="18"/>
                <w:szCs w:val="18"/>
              </w:rPr>
            </w:pPr>
            <w:r w:rsidRPr="00B73166">
              <w:rPr>
                <w:rFonts w:ascii="Arial" w:hAnsi="Arial" w:cs="Arial"/>
                <w:sz w:val="18"/>
                <w:szCs w:val="18"/>
                <w:u w:val="single"/>
              </w:rPr>
              <w:t>Délibération n°</w:t>
            </w:r>
            <w:r w:rsidR="00603B86" w:rsidRPr="00B73166">
              <w:rPr>
                <w:rFonts w:ascii="Arial" w:hAnsi="Arial" w:cs="Arial"/>
                <w:sz w:val="18"/>
                <w:szCs w:val="18"/>
                <w:highlight w:val="yellow"/>
              </w:rPr>
              <w:t>XX</w:t>
            </w:r>
          </w:p>
          <w:p w14:paraId="21D25F2D" w14:textId="77777777" w:rsidR="00A26FB9" w:rsidRPr="00B73166" w:rsidRDefault="00A26FB9" w:rsidP="00A26FB9">
            <w:pPr>
              <w:tabs>
                <w:tab w:val="left" w:pos="720"/>
                <w:tab w:val="right" w:leader="dot" w:pos="3033"/>
              </w:tabs>
              <w:spacing w:before="240"/>
              <w:jc w:val="both"/>
              <w:rPr>
                <w:rFonts w:ascii="Arial" w:hAnsi="Arial" w:cs="Arial"/>
                <w:sz w:val="18"/>
                <w:szCs w:val="18"/>
              </w:rPr>
            </w:pPr>
            <w:r w:rsidRPr="00B73166">
              <w:rPr>
                <w:rFonts w:ascii="Arial" w:hAnsi="Arial" w:cs="Arial"/>
                <w:sz w:val="18"/>
                <w:szCs w:val="18"/>
              </w:rPr>
              <w:t>Nombre de membres en exercice :</w:t>
            </w:r>
            <w:r w:rsidR="00FA6D64" w:rsidRPr="00B73166">
              <w:rPr>
                <w:rFonts w:ascii="Arial" w:hAnsi="Arial" w:cs="Arial"/>
                <w:sz w:val="18"/>
                <w:szCs w:val="18"/>
              </w:rPr>
              <w:t xml:space="preserve"> </w:t>
            </w:r>
            <w:r w:rsidRPr="00B73166">
              <w:rPr>
                <w:rFonts w:ascii="Arial" w:hAnsi="Arial" w:cs="Arial"/>
                <w:sz w:val="18"/>
                <w:szCs w:val="18"/>
              </w:rPr>
              <w:tab/>
            </w:r>
          </w:p>
          <w:p w14:paraId="1E99FCC5" w14:textId="77777777" w:rsidR="00A26FB9" w:rsidRPr="00B73166" w:rsidRDefault="00A26FB9" w:rsidP="00A26FB9">
            <w:pPr>
              <w:tabs>
                <w:tab w:val="right" w:leader="dot" w:pos="3033"/>
              </w:tabs>
              <w:spacing w:before="240"/>
              <w:rPr>
                <w:rFonts w:ascii="Arial" w:hAnsi="Arial" w:cs="Arial"/>
                <w:sz w:val="18"/>
                <w:szCs w:val="18"/>
              </w:rPr>
            </w:pPr>
            <w:r w:rsidRPr="00B73166">
              <w:rPr>
                <w:rFonts w:ascii="Arial" w:hAnsi="Arial" w:cs="Arial"/>
                <w:sz w:val="18"/>
                <w:szCs w:val="18"/>
              </w:rPr>
              <w:t>Nombre de membres présents :</w:t>
            </w:r>
            <w:r w:rsidRPr="00B73166">
              <w:rPr>
                <w:rFonts w:ascii="Arial" w:hAnsi="Arial" w:cs="Arial"/>
                <w:sz w:val="18"/>
                <w:szCs w:val="18"/>
              </w:rPr>
              <w:tab/>
            </w:r>
          </w:p>
          <w:p w14:paraId="1482C69E" w14:textId="5B8D059E" w:rsidR="00A26FB9" w:rsidRPr="00B73166" w:rsidRDefault="00A26FB9" w:rsidP="00A26FB9">
            <w:pPr>
              <w:spacing w:before="240"/>
              <w:rPr>
                <w:rFonts w:ascii="Arial" w:hAnsi="Arial" w:cs="Arial"/>
                <w:sz w:val="18"/>
                <w:szCs w:val="18"/>
              </w:rPr>
            </w:pPr>
            <w:r w:rsidRPr="00B73166">
              <w:rPr>
                <w:rFonts w:ascii="Arial" w:hAnsi="Arial" w:cs="Arial"/>
                <w:sz w:val="18"/>
                <w:szCs w:val="18"/>
              </w:rPr>
              <w:t xml:space="preserve">Date de la convocation : </w:t>
            </w:r>
            <w:r w:rsidRPr="00B73166">
              <w:rPr>
                <w:rFonts w:ascii="Arial" w:hAnsi="Arial" w:cs="Arial"/>
                <w:sz w:val="18"/>
                <w:szCs w:val="18"/>
                <w:highlight w:val="yellow"/>
              </w:rPr>
              <w:t>JJ/MM/</w:t>
            </w:r>
            <w:r w:rsidR="00AD4CCB">
              <w:rPr>
                <w:rFonts w:ascii="Arial" w:hAnsi="Arial" w:cs="Arial"/>
                <w:sz w:val="18"/>
                <w:szCs w:val="18"/>
                <w:highlight w:val="yellow"/>
              </w:rPr>
              <w:t>AAAA</w:t>
            </w:r>
          </w:p>
          <w:p w14:paraId="780A65F3" w14:textId="367823FA" w:rsidR="00A26FB9" w:rsidRPr="00B73166" w:rsidRDefault="00A26FB9" w:rsidP="00C40479">
            <w:pPr>
              <w:spacing w:before="240"/>
              <w:rPr>
                <w:rFonts w:ascii="Arial" w:hAnsi="Arial" w:cs="Arial"/>
                <w:sz w:val="18"/>
                <w:szCs w:val="18"/>
              </w:rPr>
            </w:pPr>
            <w:r w:rsidRPr="00B73166">
              <w:rPr>
                <w:rFonts w:ascii="Arial" w:hAnsi="Arial" w:cs="Arial"/>
                <w:sz w:val="18"/>
                <w:szCs w:val="18"/>
              </w:rPr>
              <w:t xml:space="preserve">Date d’affichage : </w:t>
            </w:r>
            <w:r w:rsidRPr="00B73166">
              <w:rPr>
                <w:rFonts w:ascii="Arial" w:hAnsi="Arial" w:cs="Arial"/>
                <w:sz w:val="18"/>
                <w:szCs w:val="18"/>
                <w:highlight w:val="yellow"/>
              </w:rPr>
              <w:t>JJ/MM/</w:t>
            </w:r>
            <w:r w:rsidR="00AD4CCB">
              <w:rPr>
                <w:rFonts w:ascii="Arial" w:hAnsi="Arial" w:cs="Arial"/>
                <w:sz w:val="18"/>
                <w:szCs w:val="18"/>
                <w:highlight w:val="yellow"/>
              </w:rPr>
              <w:t>AAAA</w:t>
            </w:r>
          </w:p>
          <w:p w14:paraId="41F61137" w14:textId="77777777" w:rsidR="00A26FB9" w:rsidRPr="00B73166" w:rsidRDefault="00A26FB9" w:rsidP="00C40479">
            <w:pPr>
              <w:tabs>
                <w:tab w:val="left" w:pos="720"/>
              </w:tabs>
              <w:rPr>
                <w:rFonts w:ascii="Arial" w:hAnsi="Arial" w:cs="Arial"/>
                <w:b/>
                <w:sz w:val="18"/>
                <w:szCs w:val="18"/>
              </w:rPr>
            </w:pPr>
          </w:p>
        </w:tc>
        <w:tc>
          <w:tcPr>
            <w:tcW w:w="7098" w:type="dxa"/>
            <w:vMerge w:val="restart"/>
          </w:tcPr>
          <w:p w14:paraId="17FF413A" w14:textId="77777777" w:rsidR="00A26FB9" w:rsidRPr="00B73166" w:rsidRDefault="00A26FB9" w:rsidP="00EE5D27">
            <w:pPr>
              <w:spacing w:before="120"/>
              <w:jc w:val="center"/>
              <w:rPr>
                <w:rFonts w:ascii="Arial" w:hAnsi="Arial" w:cs="Arial"/>
                <w:sz w:val="28"/>
                <w:szCs w:val="28"/>
              </w:rPr>
            </w:pPr>
            <w:r w:rsidRPr="00B73166">
              <w:rPr>
                <w:rFonts w:ascii="Arial" w:hAnsi="Arial" w:cs="Arial"/>
                <w:b/>
                <w:sz w:val="28"/>
                <w:szCs w:val="28"/>
              </w:rPr>
              <w:t>E X T R A I T</w:t>
            </w:r>
          </w:p>
          <w:p w14:paraId="3676042B" w14:textId="77777777" w:rsidR="00A26FB9" w:rsidRPr="00B73166" w:rsidRDefault="00FA6D64" w:rsidP="00C40479">
            <w:pPr>
              <w:jc w:val="center"/>
              <w:rPr>
                <w:rFonts w:ascii="Arial" w:hAnsi="Arial" w:cs="Arial"/>
                <w:sz w:val="28"/>
                <w:szCs w:val="28"/>
              </w:rPr>
            </w:pPr>
            <w:r w:rsidRPr="00B73166">
              <w:rPr>
                <w:rFonts w:ascii="Arial" w:hAnsi="Arial" w:cs="Arial"/>
                <w:b/>
                <w:sz w:val="28"/>
                <w:szCs w:val="28"/>
              </w:rPr>
              <w:t>d</w:t>
            </w:r>
            <w:r w:rsidR="00A26FB9" w:rsidRPr="00B73166">
              <w:rPr>
                <w:rFonts w:ascii="Arial" w:hAnsi="Arial" w:cs="Arial"/>
                <w:b/>
                <w:sz w:val="28"/>
                <w:szCs w:val="28"/>
              </w:rPr>
              <w:t>u registre des délibérations du Conseil municipal</w:t>
            </w:r>
          </w:p>
          <w:p w14:paraId="688AC501" w14:textId="77777777" w:rsidR="00A26FB9" w:rsidRPr="00B73166" w:rsidRDefault="00A26FB9" w:rsidP="00C40479">
            <w:pPr>
              <w:jc w:val="center"/>
              <w:rPr>
                <w:rFonts w:ascii="Arial" w:hAnsi="Arial" w:cs="Arial"/>
                <w:b/>
                <w:sz w:val="24"/>
                <w:szCs w:val="24"/>
              </w:rPr>
            </w:pPr>
          </w:p>
          <w:p w14:paraId="2EB499F8" w14:textId="77777777" w:rsidR="00A26FB9" w:rsidRPr="00B73166" w:rsidRDefault="00A26FB9" w:rsidP="00C40479">
            <w:pPr>
              <w:jc w:val="center"/>
              <w:rPr>
                <w:rFonts w:ascii="Arial" w:hAnsi="Arial" w:cs="Arial"/>
                <w:sz w:val="24"/>
                <w:szCs w:val="24"/>
              </w:rPr>
            </w:pPr>
            <w:r w:rsidRPr="00B73166">
              <w:rPr>
                <w:rFonts w:ascii="Arial" w:hAnsi="Arial" w:cs="Arial"/>
                <w:b/>
                <w:sz w:val="24"/>
                <w:szCs w:val="24"/>
              </w:rPr>
              <w:t>Commune de</w:t>
            </w:r>
            <w:r w:rsidR="00FA6D64" w:rsidRPr="00B73166">
              <w:rPr>
                <w:rFonts w:ascii="Arial" w:hAnsi="Arial" w:cs="Arial"/>
                <w:b/>
                <w:sz w:val="24"/>
                <w:szCs w:val="24"/>
              </w:rPr>
              <w:t xml:space="preserve"> </w:t>
            </w:r>
            <w:r w:rsidRPr="00B73166">
              <w:rPr>
                <w:rFonts w:ascii="Arial" w:hAnsi="Arial" w:cs="Arial"/>
                <w:b/>
                <w:sz w:val="24"/>
                <w:szCs w:val="24"/>
                <w:highlight w:val="yellow"/>
              </w:rPr>
              <w:t>………………………………………….</w:t>
            </w:r>
          </w:p>
          <w:p w14:paraId="61839A6E" w14:textId="77777777" w:rsidR="00EE5D27" w:rsidRPr="00B73166" w:rsidRDefault="00EE5D27" w:rsidP="00C40479">
            <w:pPr>
              <w:rPr>
                <w:rFonts w:ascii="Arial" w:hAnsi="Arial" w:cs="Arial"/>
                <w:sz w:val="24"/>
                <w:szCs w:val="24"/>
              </w:rPr>
            </w:pPr>
          </w:p>
          <w:p w14:paraId="10C857EA" w14:textId="0505BF44" w:rsidR="00A26FB9" w:rsidRPr="00B73166" w:rsidRDefault="00A26FB9" w:rsidP="00A26FB9">
            <w:pPr>
              <w:tabs>
                <w:tab w:val="center" w:pos="3686"/>
                <w:tab w:val="left" w:pos="4812"/>
              </w:tabs>
              <w:rPr>
                <w:rFonts w:ascii="Arial" w:hAnsi="Arial" w:cs="Arial"/>
                <w:b/>
                <w:sz w:val="24"/>
                <w:szCs w:val="24"/>
              </w:rPr>
            </w:pPr>
            <w:r w:rsidRPr="00B73166">
              <w:rPr>
                <w:rFonts w:ascii="Arial" w:hAnsi="Arial" w:cs="Arial"/>
                <w:b/>
                <w:sz w:val="24"/>
                <w:szCs w:val="24"/>
              </w:rPr>
              <w:tab/>
              <w:t xml:space="preserve">Séance du </w:t>
            </w:r>
            <w:r w:rsidRPr="00B73166">
              <w:rPr>
                <w:rFonts w:ascii="Arial" w:hAnsi="Arial" w:cs="Arial"/>
                <w:b/>
                <w:sz w:val="24"/>
                <w:szCs w:val="24"/>
                <w:highlight w:val="yellow"/>
              </w:rPr>
              <w:t>JJ/MM/</w:t>
            </w:r>
            <w:r w:rsidR="00AD4CCB" w:rsidRPr="00AD4CCB">
              <w:rPr>
                <w:rFonts w:ascii="Arial" w:hAnsi="Arial" w:cs="Arial"/>
                <w:b/>
                <w:sz w:val="24"/>
                <w:szCs w:val="24"/>
                <w:highlight w:val="yellow"/>
              </w:rPr>
              <w:t>AAAA</w:t>
            </w:r>
          </w:p>
          <w:p w14:paraId="70E15956" w14:textId="77777777" w:rsidR="00EE5D27" w:rsidRPr="00B73166" w:rsidRDefault="00EE5D27" w:rsidP="00A26FB9">
            <w:pPr>
              <w:tabs>
                <w:tab w:val="center" w:pos="3686"/>
                <w:tab w:val="left" w:pos="4812"/>
              </w:tabs>
              <w:rPr>
                <w:rFonts w:ascii="Arial" w:hAnsi="Arial" w:cs="Arial"/>
                <w:b/>
                <w:sz w:val="24"/>
                <w:szCs w:val="24"/>
              </w:rPr>
            </w:pPr>
          </w:p>
          <w:p w14:paraId="102D3454" w14:textId="77777777" w:rsidR="00A26FB9" w:rsidRPr="00B73166" w:rsidRDefault="00A26FB9" w:rsidP="00A26FB9">
            <w:pPr>
              <w:spacing w:before="120"/>
              <w:jc w:val="both"/>
              <w:rPr>
                <w:rFonts w:ascii="Arial" w:hAnsi="Arial" w:cs="Arial"/>
              </w:rPr>
            </w:pPr>
            <w:r w:rsidRPr="00B73166">
              <w:rPr>
                <w:rFonts w:ascii="Arial" w:hAnsi="Arial" w:cs="Arial"/>
              </w:rPr>
              <w:t>L’an deux mille</w:t>
            </w:r>
            <w:r w:rsidR="00FA6D64" w:rsidRPr="00B73166">
              <w:rPr>
                <w:rFonts w:ascii="Arial" w:hAnsi="Arial" w:cs="Arial"/>
              </w:rPr>
              <w:t xml:space="preserve"> </w:t>
            </w:r>
            <w:r w:rsidRPr="00B73166">
              <w:rPr>
                <w:rFonts w:ascii="Arial" w:hAnsi="Arial" w:cs="Arial"/>
                <w:highlight w:val="yellow"/>
              </w:rPr>
              <w:t>……………….</w:t>
            </w:r>
            <w:r w:rsidRPr="00B73166">
              <w:rPr>
                <w:rFonts w:ascii="Arial" w:hAnsi="Arial" w:cs="Arial"/>
              </w:rPr>
              <w:t xml:space="preserve"> et le </w:t>
            </w:r>
            <w:r w:rsidRPr="00B73166">
              <w:rPr>
                <w:rFonts w:ascii="Arial" w:hAnsi="Arial" w:cs="Arial"/>
                <w:highlight w:val="yellow"/>
              </w:rPr>
              <w:t>………………………………</w:t>
            </w:r>
            <w:r w:rsidRPr="00B73166">
              <w:rPr>
                <w:rFonts w:ascii="Arial" w:hAnsi="Arial" w:cs="Arial"/>
              </w:rPr>
              <w:t xml:space="preserve"> à </w:t>
            </w:r>
            <w:r w:rsidRPr="00B73166">
              <w:rPr>
                <w:rFonts w:ascii="Arial" w:hAnsi="Arial" w:cs="Arial"/>
                <w:highlight w:val="yellow"/>
              </w:rPr>
              <w:t>XX</w:t>
            </w:r>
            <w:r w:rsidRPr="00B73166">
              <w:rPr>
                <w:rFonts w:ascii="Arial" w:hAnsi="Arial" w:cs="Arial"/>
              </w:rPr>
              <w:t xml:space="preserve"> heures </w:t>
            </w:r>
            <w:r w:rsidRPr="00B73166">
              <w:rPr>
                <w:rFonts w:ascii="Arial" w:hAnsi="Arial" w:cs="Arial"/>
                <w:highlight w:val="yellow"/>
              </w:rPr>
              <w:t>XX</w:t>
            </w:r>
            <w:r w:rsidR="00FA6D64" w:rsidRPr="00B73166">
              <w:rPr>
                <w:rFonts w:ascii="Arial" w:hAnsi="Arial" w:cs="Arial"/>
              </w:rPr>
              <w:t>, le Conseil municipal</w:t>
            </w:r>
            <w:r w:rsidR="00EE5D27" w:rsidRPr="00B73166">
              <w:rPr>
                <w:rFonts w:ascii="Arial" w:hAnsi="Arial" w:cs="Arial"/>
              </w:rPr>
              <w:t xml:space="preserve"> </w:t>
            </w:r>
            <w:r w:rsidRPr="00B73166">
              <w:rPr>
                <w:rFonts w:ascii="Arial" w:hAnsi="Arial" w:cs="Arial"/>
              </w:rPr>
              <w:t xml:space="preserve">régulièrement convoqué, s’est réuni au nombre prescrit par la loi, dans le lieu habituel de ses séances, sous la présidence de </w:t>
            </w:r>
            <w:r w:rsidRPr="00B73166">
              <w:rPr>
                <w:rFonts w:ascii="Arial" w:hAnsi="Arial" w:cs="Arial"/>
                <w:highlight w:val="yellow"/>
              </w:rPr>
              <w:t>………………………………………………………..</w:t>
            </w:r>
            <w:r w:rsidRPr="00B73166">
              <w:rPr>
                <w:rFonts w:ascii="Arial" w:hAnsi="Arial" w:cs="Arial"/>
              </w:rPr>
              <w:t>, Maire.</w:t>
            </w:r>
          </w:p>
          <w:p w14:paraId="313D2633" w14:textId="77777777" w:rsidR="00A26FB9" w:rsidRPr="00B73166" w:rsidRDefault="00A26FB9" w:rsidP="00C40479">
            <w:pPr>
              <w:rPr>
                <w:rFonts w:ascii="Arial" w:hAnsi="Arial" w:cs="Arial"/>
                <w:b/>
              </w:rPr>
            </w:pPr>
          </w:p>
          <w:p w14:paraId="11EF4866" w14:textId="77777777" w:rsidR="00A26FB9" w:rsidRPr="00B73166" w:rsidRDefault="00A26FB9" w:rsidP="00A26FB9">
            <w:pPr>
              <w:jc w:val="both"/>
              <w:rPr>
                <w:rFonts w:ascii="Arial" w:hAnsi="Arial" w:cs="Arial"/>
              </w:rPr>
            </w:pPr>
            <w:r w:rsidRPr="00B73166">
              <w:rPr>
                <w:rFonts w:ascii="Arial" w:hAnsi="Arial" w:cs="Arial"/>
                <w:b/>
              </w:rPr>
              <w:t>Etaient présents</w:t>
            </w:r>
            <w:r w:rsidRPr="00B73166">
              <w:rPr>
                <w:rFonts w:ascii="Arial" w:hAnsi="Arial" w:cs="Arial"/>
              </w:rPr>
              <w:t xml:space="preserve"> </w:t>
            </w:r>
            <w:r w:rsidRPr="00B73166">
              <w:rPr>
                <w:rFonts w:ascii="Arial" w:hAnsi="Arial" w:cs="Arial"/>
                <w:b/>
                <w:bCs/>
              </w:rPr>
              <w:t>:</w:t>
            </w:r>
            <w:r w:rsidRPr="00B73166">
              <w:rPr>
                <w:rFonts w:ascii="Arial" w:hAnsi="Arial" w:cs="Arial"/>
              </w:rPr>
              <w:t xml:space="preserve"> </w:t>
            </w:r>
          </w:p>
          <w:p w14:paraId="23B92AAD" w14:textId="77777777" w:rsidR="00A26FB9" w:rsidRPr="00B73166" w:rsidRDefault="00A26FB9" w:rsidP="00C40479">
            <w:pPr>
              <w:rPr>
                <w:rFonts w:ascii="Arial" w:hAnsi="Arial" w:cs="Arial"/>
                <w:b/>
              </w:rPr>
            </w:pPr>
          </w:p>
          <w:p w14:paraId="11A6FC7A" w14:textId="77777777" w:rsidR="00A26FB9" w:rsidRPr="00B73166" w:rsidRDefault="00A26FB9" w:rsidP="00C40479">
            <w:pPr>
              <w:jc w:val="both"/>
              <w:rPr>
                <w:rFonts w:ascii="Arial" w:hAnsi="Arial" w:cs="Arial"/>
                <w:b/>
              </w:rPr>
            </w:pPr>
            <w:r w:rsidRPr="00B73166">
              <w:rPr>
                <w:rFonts w:ascii="Arial" w:hAnsi="Arial" w:cs="Arial"/>
                <w:b/>
              </w:rPr>
              <w:t>Etaient excusés :</w:t>
            </w:r>
          </w:p>
          <w:p w14:paraId="4E308EB0" w14:textId="77777777" w:rsidR="00A26FB9" w:rsidRPr="00B73166" w:rsidRDefault="00A26FB9" w:rsidP="00C40479">
            <w:pPr>
              <w:jc w:val="both"/>
              <w:rPr>
                <w:rFonts w:ascii="Arial" w:hAnsi="Arial" w:cs="Arial"/>
                <w:b/>
              </w:rPr>
            </w:pPr>
          </w:p>
          <w:p w14:paraId="37DEE2E2" w14:textId="77777777" w:rsidR="00A26FB9" w:rsidRPr="00B73166" w:rsidRDefault="00A26FB9" w:rsidP="00C40479">
            <w:pPr>
              <w:jc w:val="both"/>
              <w:rPr>
                <w:rFonts w:ascii="Arial" w:hAnsi="Arial" w:cs="Arial"/>
              </w:rPr>
            </w:pPr>
            <w:r w:rsidRPr="00B73166">
              <w:rPr>
                <w:rFonts w:ascii="Arial" w:hAnsi="Arial" w:cs="Arial"/>
                <w:b/>
              </w:rPr>
              <w:t xml:space="preserve">Etaient absents : </w:t>
            </w:r>
          </w:p>
          <w:p w14:paraId="7CB2D5FC" w14:textId="77777777" w:rsidR="00A26FB9" w:rsidRPr="00B73166" w:rsidRDefault="00A26FB9" w:rsidP="00C40479">
            <w:pPr>
              <w:rPr>
                <w:rFonts w:ascii="Arial" w:hAnsi="Arial" w:cs="Arial"/>
              </w:rPr>
            </w:pPr>
          </w:p>
          <w:p w14:paraId="73C8153C" w14:textId="399C2F9D" w:rsidR="00A26FB9" w:rsidRPr="00B73166" w:rsidRDefault="00A26FB9" w:rsidP="00032986">
            <w:pPr>
              <w:spacing w:before="120"/>
              <w:jc w:val="both"/>
              <w:rPr>
                <w:rFonts w:ascii="Arial" w:hAnsi="Arial" w:cs="Arial"/>
              </w:rPr>
            </w:pPr>
            <w:r w:rsidRPr="00542EB7">
              <w:rPr>
                <w:rFonts w:ascii="Arial" w:hAnsi="Arial" w:cs="Arial"/>
                <w:highlight w:val="yellow"/>
              </w:rPr>
              <w:t>Mme</w:t>
            </w:r>
            <w:r w:rsidR="00542EB7" w:rsidRPr="00542EB7">
              <w:rPr>
                <w:rFonts w:ascii="Arial" w:hAnsi="Arial" w:cs="Arial"/>
                <w:highlight w:val="yellow"/>
              </w:rPr>
              <w:t>/</w:t>
            </w:r>
            <w:r w:rsidRPr="00542EB7">
              <w:rPr>
                <w:rFonts w:ascii="Arial" w:hAnsi="Arial" w:cs="Arial"/>
                <w:highlight w:val="yellow"/>
              </w:rPr>
              <w:t>M</w:t>
            </w:r>
            <w:r w:rsidR="00542EB7" w:rsidRPr="00542EB7">
              <w:rPr>
                <w:rFonts w:ascii="Arial" w:hAnsi="Arial" w:cs="Arial"/>
                <w:highlight w:val="yellow"/>
              </w:rPr>
              <w:t>.</w:t>
            </w:r>
            <w:r w:rsidR="00FA6D64" w:rsidRPr="00542EB7">
              <w:rPr>
                <w:rFonts w:ascii="Arial" w:hAnsi="Arial" w:cs="Arial"/>
                <w:highlight w:val="yellow"/>
              </w:rPr>
              <w:t xml:space="preserve"> </w:t>
            </w:r>
            <w:r w:rsidRPr="00542EB7">
              <w:rPr>
                <w:rFonts w:ascii="Arial" w:hAnsi="Arial" w:cs="Arial"/>
                <w:highlight w:val="yellow"/>
              </w:rPr>
              <w:t>…………………………………………</w:t>
            </w:r>
            <w:r w:rsidR="00032986">
              <w:rPr>
                <w:rFonts w:ascii="Arial" w:hAnsi="Arial" w:cs="Arial"/>
              </w:rPr>
              <w:t xml:space="preserve"> a été désigné(e) pour remplir l</w:t>
            </w:r>
            <w:r w:rsidRPr="00B73166">
              <w:rPr>
                <w:rFonts w:ascii="Arial" w:hAnsi="Arial" w:cs="Arial"/>
              </w:rPr>
              <w:t xml:space="preserve">es fonctions </w:t>
            </w:r>
            <w:r w:rsidR="00032986">
              <w:rPr>
                <w:rFonts w:ascii="Arial" w:hAnsi="Arial" w:cs="Arial"/>
              </w:rPr>
              <w:t>de secrétaire de séance.</w:t>
            </w:r>
          </w:p>
        </w:tc>
      </w:tr>
      <w:tr w:rsidR="00A26FB9" w:rsidRPr="00E602B7" w14:paraId="37BBD3F5" w14:textId="77777777">
        <w:trPr>
          <w:cantSplit/>
        </w:trPr>
        <w:tc>
          <w:tcPr>
            <w:tcW w:w="3373" w:type="dxa"/>
            <w:vAlign w:val="center"/>
          </w:tcPr>
          <w:p w14:paraId="016B8856" w14:textId="3A09015E" w:rsidR="00A26FB9" w:rsidRPr="00B73166" w:rsidRDefault="00A26FB9" w:rsidP="00542EB7">
            <w:pPr>
              <w:spacing w:before="120"/>
              <w:rPr>
                <w:rFonts w:ascii="Arial" w:hAnsi="Arial" w:cs="Arial"/>
              </w:rPr>
            </w:pPr>
            <w:r w:rsidRPr="00B73166">
              <w:rPr>
                <w:rFonts w:ascii="Arial" w:hAnsi="Arial" w:cs="Arial"/>
                <w:b/>
                <w:u w:val="single"/>
              </w:rPr>
              <w:t>OBJET</w:t>
            </w:r>
            <w:r w:rsidRPr="00B73166">
              <w:rPr>
                <w:rFonts w:ascii="Arial" w:hAnsi="Arial" w:cs="Arial"/>
              </w:rPr>
              <w:t xml:space="preserve"> : </w:t>
            </w:r>
            <w:r w:rsidR="00B01E06">
              <w:rPr>
                <w:rFonts w:ascii="Arial" w:hAnsi="Arial" w:cs="Arial"/>
                <w:b/>
              </w:rPr>
              <w:t xml:space="preserve">Transfert des biens de la section de </w:t>
            </w:r>
            <w:r w:rsidR="00DB5341" w:rsidRPr="00DB5341">
              <w:rPr>
                <w:rFonts w:ascii="Arial" w:hAnsi="Arial" w:cs="Arial"/>
                <w:b/>
                <w:highlight w:val="yellow"/>
              </w:rPr>
              <w:t>XXXX</w:t>
            </w:r>
            <w:r w:rsidR="00B01E06">
              <w:rPr>
                <w:rFonts w:ascii="Arial" w:hAnsi="Arial" w:cs="Arial"/>
                <w:b/>
              </w:rPr>
              <w:t xml:space="preserve"> dans le patrimoine communal</w:t>
            </w:r>
          </w:p>
        </w:tc>
        <w:tc>
          <w:tcPr>
            <w:tcW w:w="7098" w:type="dxa"/>
            <w:vMerge/>
          </w:tcPr>
          <w:p w14:paraId="1559F940" w14:textId="77777777" w:rsidR="00A26FB9" w:rsidRPr="00E602B7" w:rsidRDefault="00A26FB9" w:rsidP="00C40479">
            <w:pPr>
              <w:jc w:val="center"/>
              <w:rPr>
                <w:rFonts w:ascii="Trebuchet MS" w:hAnsi="Trebuchet MS"/>
                <w:b/>
                <w:sz w:val="28"/>
              </w:rPr>
            </w:pPr>
          </w:p>
        </w:tc>
      </w:tr>
    </w:tbl>
    <w:p w14:paraId="3BBF3CD4" w14:textId="77777777" w:rsidR="004C03CA" w:rsidRDefault="00C42973" w:rsidP="004963D7">
      <w:pPr>
        <w:pStyle w:val="Retraitnormal"/>
        <w:spacing w:before="240" w:after="240"/>
        <w:ind w:right="-57" w:firstLine="0"/>
      </w:pPr>
      <w:r>
        <w:t xml:space="preserve">Vu </w:t>
      </w:r>
      <w:r w:rsidR="00B01E06">
        <w:t>la loi n°2013-428 du 27 mai 2013 modernisant le régime des sections de communes ;</w:t>
      </w:r>
    </w:p>
    <w:p w14:paraId="328D5281" w14:textId="3D2D1607" w:rsidR="00B01E06" w:rsidRDefault="00B01E06" w:rsidP="004963D7">
      <w:pPr>
        <w:pStyle w:val="Retraitnormal"/>
        <w:spacing w:before="240" w:after="240"/>
        <w:ind w:right="-57" w:firstLine="0"/>
      </w:pPr>
      <w:r>
        <w:t>Vu le code général des collectivités territoriales et notamment l’article L2411-1</w:t>
      </w:r>
      <w:r w:rsidR="00397762">
        <w:t>1</w:t>
      </w:r>
      <w:r>
        <w:t>-</w:t>
      </w:r>
      <w:r w:rsidR="00397762">
        <w:t>4</w:t>
      </w:r>
      <w:r w:rsidR="00E06558">
        <w:t> ;</w:t>
      </w:r>
    </w:p>
    <w:p w14:paraId="72A2EF42" w14:textId="77777777" w:rsidR="000C42C4" w:rsidRPr="00B73166" w:rsidRDefault="00C40479" w:rsidP="000C42C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73166">
        <w:rPr>
          <w:rStyle w:val="tm4code"/>
          <w:b/>
          <w:bCs/>
          <w:sz w:val="21"/>
          <w:szCs w:val="21"/>
        </w:rPr>
        <w:t>Exposé des motifs :</w:t>
      </w:r>
      <w:r w:rsidRPr="00B73166">
        <w:rPr>
          <w:rStyle w:val="tm4code"/>
          <w:sz w:val="21"/>
          <w:szCs w:val="21"/>
        </w:rPr>
        <w:t xml:space="preserve"> </w:t>
      </w:r>
    </w:p>
    <w:p w14:paraId="4D971048" w14:textId="77777777" w:rsidR="00030E5D" w:rsidRDefault="00030E5D" w:rsidP="00B01E06">
      <w:pPr>
        <w:pStyle w:val="Retraitnormal"/>
        <w:pBdr>
          <w:top w:val="single" w:sz="2" w:space="1" w:color="auto"/>
          <w:left w:val="single" w:sz="2" w:space="4" w:color="auto"/>
          <w:bottom w:val="single" w:sz="2" w:space="1" w:color="auto"/>
          <w:right w:val="single" w:sz="2" w:space="4" w:color="auto"/>
        </w:pBdr>
        <w:spacing w:after="120"/>
        <w:ind w:right="-57" w:firstLine="0"/>
        <w:rPr>
          <w:sz w:val="21"/>
          <w:szCs w:val="21"/>
        </w:rPr>
      </w:pPr>
      <w:r w:rsidRPr="00D45157">
        <w:rPr>
          <w:sz w:val="21"/>
          <w:szCs w:val="21"/>
        </w:rPr>
        <w:t>Le Maire rappelle au Conseil municipal que :</w:t>
      </w:r>
    </w:p>
    <w:p w14:paraId="6FC1B35B" w14:textId="668F96BF"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UNE SECTION est une partie de commune qui possède à titre permanent et exclusif des biens immobiliers ou</w:t>
      </w:r>
      <w:r w:rsidR="00AD4CCB">
        <w:rPr>
          <w:rStyle w:val="tm4code"/>
          <w:sz w:val="21"/>
          <w:szCs w:val="21"/>
        </w:rPr>
        <w:t xml:space="preserve"> </w:t>
      </w:r>
      <w:r w:rsidRPr="00B01E06">
        <w:rPr>
          <w:rStyle w:val="tm4code"/>
          <w:sz w:val="21"/>
          <w:szCs w:val="21"/>
        </w:rPr>
        <w:t xml:space="preserve">des droits distincts de ceux de la commune. </w:t>
      </w:r>
    </w:p>
    <w:p w14:paraId="750A97FA" w14:textId="77777777" w:rsidR="00050A78" w:rsidRPr="00B01E06" w:rsidRDefault="00050A78" w:rsidP="00050A78">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Pr>
      </w:pPr>
      <w:r w:rsidRPr="00050A78">
        <w:rPr>
          <w:rStyle w:val="tm4code"/>
        </w:rPr>
        <w:t>Spécificité des massifs montagneux français, les biens de section constituent une originalité dans la propriété de la terre issue des réformes de la Révolution française. C’est aussi un héritage des droits acquis par les communautés villageoises tout au long de l’ancien régime, et qui remonte parfois aux débuts de la période féodale.</w:t>
      </w:r>
    </w:p>
    <w:p w14:paraId="32753DA5" w14:textId="77777777"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La section de commune est une personne morale de droit public. </w:t>
      </w:r>
    </w:p>
    <w:p w14:paraId="131B7C0C" w14:textId="57AE86FE" w:rsidR="00030E5D" w:rsidRPr="00B01E06" w:rsidRDefault="00B01E06" w:rsidP="00030E5D">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Les membres sont les habitants ayant leur domicile réel et fixe sur le territoire </w:t>
      </w:r>
      <w:r w:rsidR="00050A78">
        <w:rPr>
          <w:rStyle w:val="tm4code"/>
          <w:sz w:val="21"/>
          <w:szCs w:val="21"/>
        </w:rPr>
        <w:t>de la section</w:t>
      </w:r>
      <w:r w:rsidR="00030E5D">
        <w:rPr>
          <w:rStyle w:val="tm4code"/>
          <w:sz w:val="21"/>
          <w:szCs w:val="21"/>
        </w:rPr>
        <w:t xml:space="preserve">. Ils </w:t>
      </w:r>
      <w:r w:rsidR="00030E5D" w:rsidRPr="00B01E06">
        <w:rPr>
          <w:rStyle w:val="tm4code"/>
          <w:sz w:val="21"/>
          <w:szCs w:val="21"/>
        </w:rPr>
        <w:t xml:space="preserve">ont la jouissance de ces biens dont les fruits sont perçus en nature. Les revenus en espèces ne peuvent être employés que dans l’intérêt de la section (entretien des chemins, reboisement, etc.), ils ne peuvent pas être partagés entre les habitants. </w:t>
      </w:r>
    </w:p>
    <w:p w14:paraId="179A2C3B" w14:textId="19DDB60E" w:rsidR="00DF3B1F" w:rsidRPr="00B01E06" w:rsidRDefault="00DF3B1F"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Pr>
          <w:rStyle w:val="tm4code"/>
          <w:sz w:val="21"/>
          <w:szCs w:val="21"/>
        </w:rPr>
        <w:t>Les élect</w:t>
      </w:r>
      <w:r w:rsidRPr="00DF3B1F">
        <w:t>eurs</w:t>
      </w:r>
      <w:r w:rsidRPr="00DF3B1F">
        <w:rPr>
          <w:sz w:val="21"/>
          <w:szCs w:val="21"/>
        </w:rPr>
        <w:t xml:space="preserve"> sont les membres de la section</w:t>
      </w:r>
      <w:r>
        <w:rPr>
          <w:sz w:val="21"/>
          <w:szCs w:val="21"/>
        </w:rPr>
        <w:t xml:space="preserve"> </w:t>
      </w:r>
      <w:r w:rsidRPr="00DF3B1F">
        <w:rPr>
          <w:sz w:val="21"/>
          <w:szCs w:val="21"/>
        </w:rPr>
        <w:t>inscrits sur les listes électorales de la commune</w:t>
      </w:r>
      <w:r w:rsidR="00232CCC">
        <w:rPr>
          <w:sz w:val="21"/>
          <w:szCs w:val="21"/>
        </w:rPr>
        <w:t>.</w:t>
      </w:r>
    </w:p>
    <w:p w14:paraId="372CBF32" w14:textId="3C928FE2"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La gestion des biens et droits de la section est assurée par le conseil municipal et par le maire</w:t>
      </w:r>
      <w:r w:rsidR="00DF3B1F">
        <w:rPr>
          <w:rStyle w:val="tm4code"/>
          <w:sz w:val="21"/>
          <w:szCs w:val="21"/>
        </w:rPr>
        <w:t xml:space="preserve"> en l’absence d’une commission syndicale</w:t>
      </w:r>
      <w:r w:rsidR="00DA4911">
        <w:rPr>
          <w:rStyle w:val="tm4code"/>
          <w:sz w:val="21"/>
          <w:szCs w:val="21"/>
        </w:rPr>
        <w:t>.</w:t>
      </w:r>
    </w:p>
    <w:p w14:paraId="783E5E3E" w14:textId="1B9C308C" w:rsidR="00AD4CCB"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Des modalités de transfert des biens de la section dans le patrimoine communal sont prévues par l</w:t>
      </w:r>
      <w:r w:rsidR="00030E5D">
        <w:rPr>
          <w:rStyle w:val="tm4code"/>
          <w:sz w:val="21"/>
          <w:szCs w:val="21"/>
        </w:rPr>
        <w:t xml:space="preserve">e </w:t>
      </w:r>
      <w:r w:rsidR="00050A78">
        <w:rPr>
          <w:rStyle w:val="tm4code"/>
          <w:sz w:val="21"/>
          <w:szCs w:val="21"/>
        </w:rPr>
        <w:t>code général des collectivités territoriales</w:t>
      </w:r>
      <w:r w:rsidR="00030E5D">
        <w:rPr>
          <w:rStyle w:val="tm4code"/>
          <w:sz w:val="21"/>
          <w:szCs w:val="21"/>
        </w:rPr>
        <w:t>.</w:t>
      </w:r>
      <w:r w:rsidR="00050A78">
        <w:rPr>
          <w:rStyle w:val="tm4code"/>
          <w:sz w:val="21"/>
          <w:szCs w:val="21"/>
        </w:rPr>
        <w:t xml:space="preserve"> </w:t>
      </w:r>
      <w:r w:rsidR="00030E5D">
        <w:rPr>
          <w:rStyle w:val="tm4code"/>
          <w:sz w:val="21"/>
          <w:szCs w:val="21"/>
        </w:rPr>
        <w:t xml:space="preserve">Elles </w:t>
      </w:r>
      <w:r w:rsidR="00030E5D" w:rsidRPr="00B01E06">
        <w:rPr>
          <w:rStyle w:val="tm4code"/>
          <w:sz w:val="21"/>
          <w:szCs w:val="21"/>
        </w:rPr>
        <w:t>permett</w:t>
      </w:r>
      <w:r w:rsidR="00030E5D">
        <w:rPr>
          <w:rStyle w:val="tm4code"/>
          <w:sz w:val="21"/>
          <w:szCs w:val="21"/>
        </w:rPr>
        <w:t>e</w:t>
      </w:r>
      <w:r w:rsidR="00030E5D" w:rsidRPr="00B01E06">
        <w:rPr>
          <w:rStyle w:val="tm4code"/>
          <w:sz w:val="21"/>
          <w:szCs w:val="21"/>
        </w:rPr>
        <w:t xml:space="preserve">nt de </w:t>
      </w:r>
      <w:r w:rsidR="00030E5D">
        <w:rPr>
          <w:rStyle w:val="tm4code"/>
          <w:sz w:val="21"/>
          <w:szCs w:val="21"/>
        </w:rPr>
        <w:t>simplifier la gestion administrative et comptable des forêts publiques et réduire le nombre de documents de gestion durable.</w:t>
      </w:r>
    </w:p>
    <w:p w14:paraId="3A766A6B" w14:textId="01464F40" w:rsidR="00030E5D" w:rsidRDefault="00030E5D"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D45157">
        <w:rPr>
          <w:sz w:val="21"/>
          <w:szCs w:val="21"/>
        </w:rPr>
        <w:t xml:space="preserve">En conséquence, </w:t>
      </w:r>
      <w:r w:rsidR="00AD4CCB">
        <w:rPr>
          <w:sz w:val="21"/>
          <w:szCs w:val="21"/>
        </w:rPr>
        <w:t>le Maire</w:t>
      </w:r>
      <w:r w:rsidRPr="00D45157">
        <w:rPr>
          <w:sz w:val="21"/>
          <w:szCs w:val="21"/>
        </w:rPr>
        <w:t xml:space="preserve"> invite le Conseil municipal à délibérer</w:t>
      </w:r>
      <w:r>
        <w:rPr>
          <w:sz w:val="21"/>
          <w:szCs w:val="21"/>
        </w:rPr>
        <w:t xml:space="preserve"> sur le transfert des biens de la section de </w:t>
      </w:r>
      <w:r w:rsidRPr="00D45157">
        <w:rPr>
          <w:sz w:val="21"/>
          <w:szCs w:val="21"/>
          <w:highlight w:val="yellow"/>
        </w:rPr>
        <w:t>XXXX</w:t>
      </w:r>
      <w:r>
        <w:rPr>
          <w:sz w:val="21"/>
          <w:szCs w:val="21"/>
        </w:rPr>
        <w:t xml:space="preserve"> dans le patrimoine communal</w:t>
      </w:r>
    </w:p>
    <w:p w14:paraId="13727B5A" w14:textId="54DBEFA5" w:rsidR="00DF3B1F" w:rsidRDefault="00AD4CCB" w:rsidP="00AF4478">
      <w:pPr>
        <w:pStyle w:val="Retraitnormal"/>
        <w:spacing w:before="240"/>
        <w:ind w:right="-57" w:firstLine="0"/>
      </w:pPr>
      <w:r>
        <w:br w:type="page"/>
      </w:r>
      <w:r>
        <w:lastRenderedPageBreak/>
        <w:t>C</w:t>
      </w:r>
      <w:r w:rsidR="00DF3B1F">
        <w:t>onsidérant</w:t>
      </w:r>
      <w:r>
        <w:t xml:space="preserve">, en l’absence de commission syndicale pour la section de </w:t>
      </w:r>
      <w:r w:rsidRPr="00AD4CCB">
        <w:rPr>
          <w:highlight w:val="yellow"/>
        </w:rPr>
        <w:t>XXXX</w:t>
      </w:r>
      <w:r w:rsidR="00AF4478">
        <w:t xml:space="preserve"> </w:t>
      </w:r>
      <w:r w:rsidR="00AF4478" w:rsidRPr="00AF4478">
        <w:rPr>
          <w:highlight w:val="yellow"/>
        </w:rPr>
        <w:t>(en raison de …….)</w:t>
      </w:r>
      <w:r>
        <w:t>,</w:t>
      </w:r>
      <w:r w:rsidR="00DF3B1F">
        <w:t xml:space="preserve"> </w:t>
      </w:r>
      <w:r>
        <w:t>la</w:t>
      </w:r>
      <w:r w:rsidR="00030E5D">
        <w:t xml:space="preserve"> lettre de demande conjointe de transfert rédigé par le conseil municipal et les membres de la section reçues le </w:t>
      </w:r>
      <w:r w:rsidRPr="00AD4CCB">
        <w:rPr>
          <w:highlight w:val="yellow"/>
        </w:rPr>
        <w:t>JJ/MM/AAAA</w:t>
      </w:r>
      <w:r>
        <w:t> ;</w:t>
      </w:r>
    </w:p>
    <w:p w14:paraId="1601D100" w14:textId="77777777" w:rsidR="00AD4CCB" w:rsidRDefault="00B01E06" w:rsidP="00AD4CCB">
      <w:pPr>
        <w:pStyle w:val="Retraitnormal"/>
        <w:spacing w:before="240" w:after="120"/>
        <w:ind w:right="-57" w:firstLine="0"/>
        <w:jc w:val="center"/>
        <w:rPr>
          <w:sz w:val="32"/>
          <w:szCs w:val="32"/>
        </w:rPr>
      </w:pPr>
      <w:r w:rsidRPr="005F2D4F">
        <w:rPr>
          <w:sz w:val="32"/>
          <w:szCs w:val="32"/>
        </w:rPr>
        <w:sym w:font="Wingdings" w:char="F09A"/>
      </w:r>
      <w:r w:rsidRPr="005F2D4F">
        <w:rPr>
          <w:sz w:val="32"/>
          <w:szCs w:val="32"/>
        </w:rPr>
        <w:t xml:space="preserve"> - </w:t>
      </w:r>
      <w:r w:rsidRPr="005F2D4F">
        <w:rPr>
          <w:sz w:val="32"/>
          <w:szCs w:val="32"/>
        </w:rPr>
        <w:sym w:font="Wingdings" w:char="F09B"/>
      </w:r>
    </w:p>
    <w:p w14:paraId="4D79EE1C" w14:textId="37D4F14A" w:rsidR="004D5170" w:rsidRDefault="00B01E06" w:rsidP="00AD4CCB">
      <w:pPr>
        <w:pStyle w:val="Retraitnormal"/>
        <w:spacing w:before="240" w:after="120"/>
        <w:ind w:right="-57" w:firstLine="0"/>
      </w:pPr>
      <w:r w:rsidRPr="007A1373">
        <w:t xml:space="preserve">Après en avoir délibéré, le Conseil municipal, </w:t>
      </w:r>
      <w:r w:rsidRPr="007A1373">
        <w:rPr>
          <w:highlight w:val="yellow"/>
        </w:rPr>
        <w:t>à l’unanimité</w:t>
      </w:r>
      <w:r w:rsidR="00AD4CCB">
        <w:rPr>
          <w:highlight w:val="yellow"/>
        </w:rPr>
        <w:t xml:space="preserve"> </w:t>
      </w:r>
      <w:r w:rsidR="00CC5F7D">
        <w:rPr>
          <w:highlight w:val="yellow"/>
        </w:rPr>
        <w:t>/</w:t>
      </w:r>
      <w:r w:rsidR="00AD4CCB">
        <w:rPr>
          <w:highlight w:val="yellow"/>
        </w:rPr>
        <w:t xml:space="preserve"> </w:t>
      </w:r>
      <w:r w:rsidRPr="007A1373">
        <w:rPr>
          <w:highlight w:val="yellow"/>
        </w:rPr>
        <w:t>à la majorité</w:t>
      </w:r>
      <w:r w:rsidRPr="007A1373">
        <w:t xml:space="preserve"> des membres présents</w:t>
      </w:r>
      <w:r w:rsidR="00DF3B1F">
        <w:t> :</w:t>
      </w:r>
    </w:p>
    <w:p w14:paraId="7C609618" w14:textId="77777777" w:rsidR="00DF3B1F" w:rsidRDefault="00DF3B1F" w:rsidP="004D5170">
      <w:pPr>
        <w:jc w:val="both"/>
        <w:rPr>
          <w:rFonts w:ascii="Arial" w:hAnsi="Arial" w:cs="Arial"/>
          <w:sz w:val="22"/>
          <w:szCs w:val="22"/>
        </w:rPr>
      </w:pPr>
    </w:p>
    <w:p w14:paraId="06476280" w14:textId="3353EE40" w:rsidR="00CC5F7D" w:rsidRPr="00A92C26" w:rsidRDefault="00CC5F7D" w:rsidP="004D5170">
      <w:pPr>
        <w:jc w:val="both"/>
        <w:rPr>
          <w:rFonts w:ascii="Arial" w:hAnsi="Arial" w:cs="Arial"/>
          <w:color w:val="FF0000"/>
          <w:sz w:val="22"/>
          <w:szCs w:val="22"/>
        </w:rPr>
      </w:pPr>
      <w:r w:rsidRPr="00A92C26">
        <w:rPr>
          <w:rFonts w:ascii="Arial" w:hAnsi="Arial" w:cs="Arial"/>
          <w:color w:val="FF0000"/>
          <w:sz w:val="22"/>
          <w:szCs w:val="22"/>
        </w:rPr>
        <w:tab/>
      </w:r>
      <w:r w:rsidRPr="00A92C26">
        <w:rPr>
          <w:rFonts w:ascii="Arial" w:hAnsi="Arial" w:cs="Arial"/>
          <w:color w:val="FF0000"/>
          <w:sz w:val="22"/>
          <w:szCs w:val="22"/>
          <w:highlight w:val="yellow"/>
        </w:rPr>
        <w:t>(</w:t>
      </w:r>
      <w:r w:rsidR="00A92C26" w:rsidRPr="00A92C26">
        <w:rPr>
          <w:rFonts w:ascii="Arial" w:hAnsi="Arial" w:cs="Arial"/>
          <w:color w:val="FF0000"/>
          <w:sz w:val="22"/>
          <w:szCs w:val="22"/>
          <w:highlight w:val="yellow"/>
        </w:rPr>
        <w:t>Si t</w:t>
      </w:r>
      <w:r w:rsidRPr="00A92C26">
        <w:rPr>
          <w:rFonts w:ascii="Arial" w:hAnsi="Arial" w:cs="Arial"/>
          <w:color w:val="FF0000"/>
          <w:sz w:val="22"/>
          <w:szCs w:val="22"/>
          <w:highlight w:val="yellow"/>
        </w:rPr>
        <w:t>ransfert total)</w:t>
      </w:r>
    </w:p>
    <w:p w14:paraId="59B09617" w14:textId="5B038611" w:rsidR="004D5170" w:rsidRDefault="00DF3B1F" w:rsidP="004D5170">
      <w:pPr>
        <w:numPr>
          <w:ilvl w:val="0"/>
          <w:numId w:val="21"/>
        </w:numPr>
        <w:jc w:val="both"/>
        <w:rPr>
          <w:rFonts w:ascii="Arial" w:hAnsi="Arial" w:cs="Arial"/>
          <w:sz w:val="22"/>
          <w:szCs w:val="22"/>
        </w:rPr>
      </w:pPr>
      <w:r w:rsidRPr="00A92C26">
        <w:rPr>
          <w:rFonts w:ascii="Arial" w:hAnsi="Arial" w:cs="Arial"/>
          <w:b/>
          <w:bCs/>
          <w:sz w:val="22"/>
          <w:szCs w:val="22"/>
        </w:rPr>
        <w:t>D</w:t>
      </w:r>
      <w:r w:rsidR="004D5170" w:rsidRPr="00A92C26">
        <w:rPr>
          <w:rFonts w:ascii="Arial" w:hAnsi="Arial" w:cs="Arial"/>
          <w:b/>
          <w:bCs/>
          <w:sz w:val="22"/>
          <w:szCs w:val="22"/>
        </w:rPr>
        <w:t>emande</w:t>
      </w:r>
      <w:r w:rsidR="004D5170" w:rsidRPr="004D5170">
        <w:rPr>
          <w:rFonts w:ascii="Arial" w:hAnsi="Arial" w:cs="Arial"/>
          <w:sz w:val="22"/>
          <w:szCs w:val="22"/>
        </w:rPr>
        <w:t xml:space="preserve"> au représentant de l’État dans le département le transfert total des biens, droits et obligation</w:t>
      </w:r>
      <w:r w:rsidR="00CC5F7D">
        <w:rPr>
          <w:rFonts w:ascii="Arial" w:hAnsi="Arial" w:cs="Arial"/>
          <w:sz w:val="22"/>
          <w:szCs w:val="22"/>
        </w:rPr>
        <w:t>s</w:t>
      </w:r>
      <w:r w:rsidR="004D5170" w:rsidRPr="004D5170">
        <w:rPr>
          <w:rFonts w:ascii="Arial" w:hAnsi="Arial" w:cs="Arial"/>
          <w:sz w:val="22"/>
          <w:szCs w:val="22"/>
        </w:rPr>
        <w:t xml:space="preserve"> de la section de </w:t>
      </w:r>
      <w:r w:rsidR="0060198E" w:rsidRPr="0060198E">
        <w:rPr>
          <w:rFonts w:ascii="Arial" w:hAnsi="Arial" w:cs="Arial"/>
          <w:sz w:val="22"/>
          <w:szCs w:val="22"/>
          <w:highlight w:val="yellow"/>
        </w:rPr>
        <w:t>XXXX</w:t>
      </w:r>
      <w:r w:rsidR="004D5170" w:rsidRPr="004D5170">
        <w:rPr>
          <w:rFonts w:ascii="Arial" w:hAnsi="Arial" w:cs="Arial"/>
          <w:sz w:val="22"/>
          <w:szCs w:val="22"/>
        </w:rPr>
        <w:t xml:space="preserve"> à la commune, à savoir :</w:t>
      </w:r>
    </w:p>
    <w:p w14:paraId="71771AAB" w14:textId="3A45C6D2" w:rsidR="00CC5F7D" w:rsidRPr="00A92C26" w:rsidRDefault="00CC5F7D" w:rsidP="00CC5F7D">
      <w:pPr>
        <w:ind w:left="709"/>
        <w:jc w:val="both"/>
        <w:rPr>
          <w:rFonts w:ascii="Arial" w:hAnsi="Arial" w:cs="Arial"/>
          <w:color w:val="FF0000"/>
          <w:sz w:val="22"/>
          <w:szCs w:val="22"/>
        </w:rPr>
      </w:pPr>
      <w:r w:rsidRPr="00A92C26">
        <w:rPr>
          <w:rFonts w:ascii="Arial" w:hAnsi="Arial" w:cs="Arial"/>
          <w:color w:val="FF0000"/>
          <w:sz w:val="22"/>
          <w:szCs w:val="22"/>
          <w:highlight w:val="yellow"/>
        </w:rPr>
        <w:t>(</w:t>
      </w:r>
      <w:r w:rsidR="00A92C26" w:rsidRPr="00A92C26">
        <w:rPr>
          <w:rFonts w:ascii="Arial" w:hAnsi="Arial" w:cs="Arial"/>
          <w:color w:val="FF0000"/>
          <w:sz w:val="22"/>
          <w:szCs w:val="22"/>
          <w:highlight w:val="yellow"/>
        </w:rPr>
        <w:t>Si t</w:t>
      </w:r>
      <w:r w:rsidRPr="00A92C26">
        <w:rPr>
          <w:rFonts w:ascii="Arial" w:hAnsi="Arial" w:cs="Arial"/>
          <w:color w:val="FF0000"/>
          <w:sz w:val="22"/>
          <w:szCs w:val="22"/>
          <w:highlight w:val="yellow"/>
        </w:rPr>
        <w:t>ransfert partiel)</w:t>
      </w:r>
    </w:p>
    <w:p w14:paraId="660BC934" w14:textId="1524F21A" w:rsidR="00542EB7" w:rsidRDefault="00542EB7" w:rsidP="00542EB7">
      <w:pPr>
        <w:numPr>
          <w:ilvl w:val="0"/>
          <w:numId w:val="21"/>
        </w:numPr>
        <w:jc w:val="both"/>
        <w:rPr>
          <w:rFonts w:ascii="Arial" w:hAnsi="Arial" w:cs="Arial"/>
          <w:sz w:val="22"/>
          <w:szCs w:val="22"/>
        </w:rPr>
      </w:pPr>
      <w:r w:rsidRPr="00A92C26">
        <w:rPr>
          <w:rFonts w:ascii="Arial" w:hAnsi="Arial" w:cs="Arial"/>
          <w:b/>
          <w:bCs/>
          <w:sz w:val="22"/>
          <w:szCs w:val="22"/>
        </w:rPr>
        <w:t>Demande</w:t>
      </w:r>
      <w:r w:rsidRPr="004D5170">
        <w:rPr>
          <w:rFonts w:ascii="Arial" w:hAnsi="Arial" w:cs="Arial"/>
          <w:sz w:val="22"/>
          <w:szCs w:val="22"/>
        </w:rPr>
        <w:t xml:space="preserve"> au représentant de l’État dans le département le transfert des biens, droits et obligation</w:t>
      </w:r>
      <w:r w:rsidR="00A92C26">
        <w:rPr>
          <w:rFonts w:ascii="Arial" w:hAnsi="Arial" w:cs="Arial"/>
          <w:sz w:val="22"/>
          <w:szCs w:val="22"/>
        </w:rPr>
        <w:t>s</w:t>
      </w:r>
      <w:r w:rsidRPr="004D5170">
        <w:rPr>
          <w:rFonts w:ascii="Arial" w:hAnsi="Arial" w:cs="Arial"/>
          <w:sz w:val="22"/>
          <w:szCs w:val="22"/>
        </w:rPr>
        <w:t xml:space="preserve"> </w:t>
      </w:r>
      <w:r w:rsidR="00A92C26">
        <w:rPr>
          <w:rFonts w:ascii="Arial" w:hAnsi="Arial" w:cs="Arial"/>
          <w:sz w:val="22"/>
          <w:szCs w:val="22"/>
        </w:rPr>
        <w:t xml:space="preserve">suivants </w:t>
      </w:r>
      <w:r w:rsidRPr="004D5170">
        <w:rPr>
          <w:rFonts w:ascii="Arial" w:hAnsi="Arial" w:cs="Arial"/>
          <w:sz w:val="22"/>
          <w:szCs w:val="22"/>
        </w:rPr>
        <w:t xml:space="preserve">de la section de </w:t>
      </w:r>
      <w:r w:rsidRPr="0060198E">
        <w:rPr>
          <w:rFonts w:ascii="Arial" w:hAnsi="Arial" w:cs="Arial"/>
          <w:sz w:val="22"/>
          <w:szCs w:val="22"/>
          <w:highlight w:val="yellow"/>
        </w:rPr>
        <w:t>XXXX</w:t>
      </w:r>
      <w:r w:rsidRPr="004D5170">
        <w:rPr>
          <w:rFonts w:ascii="Arial" w:hAnsi="Arial" w:cs="Arial"/>
          <w:sz w:val="22"/>
          <w:szCs w:val="22"/>
        </w:rPr>
        <w:t xml:space="preserve"> à la commune</w:t>
      </w:r>
      <w:r w:rsidR="00A92C26">
        <w:rPr>
          <w:rFonts w:ascii="Arial" w:hAnsi="Arial" w:cs="Arial"/>
          <w:sz w:val="22"/>
          <w:szCs w:val="22"/>
        </w:rPr>
        <w:t xml:space="preserve"> </w:t>
      </w:r>
      <w:r w:rsidRPr="004D5170">
        <w:rPr>
          <w:rFonts w:ascii="Arial" w:hAnsi="Arial" w:cs="Arial"/>
          <w:sz w:val="22"/>
          <w:szCs w:val="22"/>
        </w:rPr>
        <w:t>:</w:t>
      </w:r>
    </w:p>
    <w:p w14:paraId="6D32B498" w14:textId="77777777" w:rsidR="00542EB7" w:rsidRPr="00F302DA" w:rsidRDefault="00542EB7" w:rsidP="00542EB7">
      <w:pPr>
        <w:ind w:left="720"/>
        <w:jc w:val="both"/>
        <w:rPr>
          <w:rFonts w:ascii="Arial" w:hAnsi="Arial" w:cs="Arial"/>
          <w:sz w:val="22"/>
          <w:szCs w:val="22"/>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60"/>
        <w:gridCol w:w="1240"/>
        <w:gridCol w:w="1240"/>
        <w:gridCol w:w="1980"/>
        <w:gridCol w:w="1980"/>
      </w:tblGrid>
      <w:tr w:rsidR="00542EB7" w14:paraId="6F363945" w14:textId="77777777" w:rsidTr="000B6297">
        <w:trPr>
          <w:trHeight w:val="402"/>
          <w:jc w:val="center"/>
        </w:trPr>
        <w:tc>
          <w:tcPr>
            <w:tcW w:w="3060" w:type="dxa"/>
            <w:shd w:val="clear" w:color="auto" w:fill="808080"/>
            <w:noWrap/>
            <w:vAlign w:val="center"/>
            <w:hideMark/>
          </w:tcPr>
          <w:p w14:paraId="4D4709DA" w14:textId="77777777" w:rsidR="00542EB7" w:rsidRDefault="00542EB7" w:rsidP="000B6297">
            <w:pPr>
              <w:jc w:val="center"/>
              <w:rPr>
                <w:rFonts w:ascii="Arial" w:hAnsi="Arial" w:cs="Arial"/>
                <w:b/>
                <w:bCs/>
                <w:color w:val="FFFFFF"/>
                <w:sz w:val="18"/>
                <w:szCs w:val="18"/>
              </w:rPr>
            </w:pPr>
            <w:r>
              <w:rPr>
                <w:rFonts w:ascii="Arial" w:hAnsi="Arial" w:cs="Arial"/>
                <w:b/>
                <w:bCs/>
                <w:color w:val="FFFFFF"/>
                <w:sz w:val="18"/>
                <w:szCs w:val="18"/>
              </w:rPr>
              <w:t>Parcelle (Lieu-dit)</w:t>
            </w:r>
          </w:p>
        </w:tc>
        <w:tc>
          <w:tcPr>
            <w:tcW w:w="1240" w:type="dxa"/>
            <w:shd w:val="clear" w:color="auto" w:fill="808080"/>
            <w:noWrap/>
            <w:vAlign w:val="center"/>
            <w:hideMark/>
          </w:tcPr>
          <w:p w14:paraId="3951D9EB" w14:textId="77777777" w:rsidR="00542EB7" w:rsidRDefault="00542EB7" w:rsidP="000B6297">
            <w:pPr>
              <w:jc w:val="center"/>
              <w:rPr>
                <w:rFonts w:ascii="Arial" w:hAnsi="Arial" w:cs="Arial"/>
                <w:b/>
                <w:bCs/>
                <w:color w:val="FFFFFF"/>
                <w:sz w:val="18"/>
                <w:szCs w:val="18"/>
              </w:rPr>
            </w:pPr>
            <w:r>
              <w:rPr>
                <w:rFonts w:ascii="Arial" w:hAnsi="Arial" w:cs="Arial"/>
                <w:b/>
                <w:bCs/>
                <w:color w:val="FFFFFF"/>
                <w:sz w:val="18"/>
                <w:szCs w:val="18"/>
              </w:rPr>
              <w:t>Section</w:t>
            </w:r>
          </w:p>
        </w:tc>
        <w:tc>
          <w:tcPr>
            <w:tcW w:w="1240" w:type="dxa"/>
            <w:shd w:val="clear" w:color="auto" w:fill="808080"/>
            <w:noWrap/>
            <w:vAlign w:val="center"/>
            <w:hideMark/>
          </w:tcPr>
          <w:p w14:paraId="1421F187" w14:textId="77777777" w:rsidR="00542EB7" w:rsidRDefault="00542EB7" w:rsidP="000B6297">
            <w:pPr>
              <w:jc w:val="center"/>
              <w:rPr>
                <w:rFonts w:ascii="Arial" w:hAnsi="Arial" w:cs="Arial"/>
                <w:b/>
                <w:bCs/>
                <w:color w:val="FFFFFF"/>
                <w:sz w:val="18"/>
                <w:szCs w:val="18"/>
              </w:rPr>
            </w:pPr>
            <w:r>
              <w:rPr>
                <w:rFonts w:ascii="Arial" w:hAnsi="Arial" w:cs="Arial"/>
                <w:b/>
                <w:bCs/>
                <w:color w:val="FFFFFF"/>
                <w:sz w:val="18"/>
                <w:szCs w:val="18"/>
              </w:rPr>
              <w:t>N°</w:t>
            </w:r>
          </w:p>
        </w:tc>
        <w:tc>
          <w:tcPr>
            <w:tcW w:w="1980" w:type="dxa"/>
            <w:shd w:val="clear" w:color="auto" w:fill="808080"/>
            <w:noWrap/>
            <w:vAlign w:val="center"/>
            <w:hideMark/>
          </w:tcPr>
          <w:p w14:paraId="753B83C2" w14:textId="77777777" w:rsidR="00542EB7" w:rsidRDefault="00542EB7" w:rsidP="000B6297">
            <w:pPr>
              <w:jc w:val="center"/>
              <w:rPr>
                <w:rFonts w:ascii="Arial" w:hAnsi="Arial" w:cs="Arial"/>
                <w:b/>
                <w:bCs/>
                <w:color w:val="FFFFFF"/>
                <w:sz w:val="18"/>
                <w:szCs w:val="18"/>
              </w:rPr>
            </w:pPr>
            <w:r>
              <w:rPr>
                <w:rFonts w:ascii="Arial" w:hAnsi="Arial" w:cs="Arial"/>
                <w:b/>
                <w:bCs/>
                <w:color w:val="FFFFFF"/>
                <w:sz w:val="18"/>
                <w:szCs w:val="18"/>
              </w:rPr>
              <w:t>Contenance (en are)</w:t>
            </w:r>
          </w:p>
        </w:tc>
        <w:tc>
          <w:tcPr>
            <w:tcW w:w="1980" w:type="dxa"/>
            <w:shd w:val="clear" w:color="auto" w:fill="808080"/>
            <w:vAlign w:val="center"/>
          </w:tcPr>
          <w:p w14:paraId="073AA0C4" w14:textId="77777777" w:rsidR="00542EB7" w:rsidRDefault="00542EB7" w:rsidP="000B6297">
            <w:pPr>
              <w:jc w:val="center"/>
              <w:rPr>
                <w:rFonts w:ascii="Arial" w:hAnsi="Arial" w:cs="Arial"/>
                <w:b/>
                <w:bCs/>
                <w:color w:val="FFFFFF"/>
                <w:sz w:val="18"/>
                <w:szCs w:val="18"/>
              </w:rPr>
            </w:pPr>
            <w:r>
              <w:rPr>
                <w:rFonts w:ascii="Arial" w:hAnsi="Arial" w:cs="Arial"/>
                <w:b/>
                <w:bCs/>
                <w:color w:val="FFFFFF"/>
                <w:sz w:val="18"/>
                <w:szCs w:val="18"/>
              </w:rPr>
              <w:t>Nature de culture</w:t>
            </w:r>
          </w:p>
        </w:tc>
      </w:tr>
      <w:tr w:rsidR="00542EB7" w14:paraId="6A151791" w14:textId="77777777" w:rsidTr="000B6297">
        <w:trPr>
          <w:trHeight w:val="402"/>
          <w:jc w:val="center"/>
        </w:trPr>
        <w:tc>
          <w:tcPr>
            <w:tcW w:w="3060" w:type="dxa"/>
            <w:shd w:val="clear" w:color="auto" w:fill="FFFF00"/>
            <w:noWrap/>
            <w:vAlign w:val="bottom"/>
            <w:hideMark/>
          </w:tcPr>
          <w:p w14:paraId="0E400381" w14:textId="77777777" w:rsidR="00542EB7" w:rsidRDefault="00542EB7"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48D33405" w14:textId="77777777" w:rsidR="00542EB7" w:rsidRDefault="00542EB7"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697F7A95" w14:textId="77777777" w:rsidR="00542EB7" w:rsidRDefault="00542EB7"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5A8E8D01" w14:textId="77777777" w:rsidR="00542EB7" w:rsidRDefault="00542EB7"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29C44844" w14:textId="77777777" w:rsidR="00542EB7" w:rsidRDefault="00542EB7" w:rsidP="000B6297">
            <w:pPr>
              <w:jc w:val="center"/>
              <w:rPr>
                <w:rFonts w:ascii="Calibri" w:hAnsi="Calibri"/>
                <w:color w:val="000000"/>
                <w:sz w:val="18"/>
                <w:szCs w:val="18"/>
              </w:rPr>
            </w:pPr>
          </w:p>
        </w:tc>
      </w:tr>
      <w:tr w:rsidR="00542EB7" w14:paraId="03A71D58" w14:textId="77777777" w:rsidTr="000B6297">
        <w:trPr>
          <w:trHeight w:val="402"/>
          <w:jc w:val="center"/>
        </w:trPr>
        <w:tc>
          <w:tcPr>
            <w:tcW w:w="3060" w:type="dxa"/>
            <w:shd w:val="clear" w:color="auto" w:fill="FFFF00"/>
            <w:noWrap/>
            <w:vAlign w:val="bottom"/>
          </w:tcPr>
          <w:p w14:paraId="509D2D9E" w14:textId="77777777" w:rsidR="00542EB7" w:rsidRDefault="00542EB7" w:rsidP="000B6297">
            <w:pPr>
              <w:rPr>
                <w:rFonts w:ascii="Calibri" w:hAnsi="Calibri"/>
                <w:color w:val="000000"/>
                <w:sz w:val="18"/>
                <w:szCs w:val="18"/>
              </w:rPr>
            </w:pPr>
          </w:p>
        </w:tc>
        <w:tc>
          <w:tcPr>
            <w:tcW w:w="1240" w:type="dxa"/>
            <w:shd w:val="clear" w:color="auto" w:fill="FFFF00"/>
            <w:noWrap/>
            <w:vAlign w:val="bottom"/>
          </w:tcPr>
          <w:p w14:paraId="38EBF4EB" w14:textId="77777777" w:rsidR="00542EB7" w:rsidRDefault="00542EB7" w:rsidP="000B6297">
            <w:pPr>
              <w:jc w:val="center"/>
              <w:rPr>
                <w:rFonts w:ascii="Calibri" w:hAnsi="Calibri"/>
                <w:color w:val="000000"/>
                <w:sz w:val="18"/>
                <w:szCs w:val="18"/>
              </w:rPr>
            </w:pPr>
          </w:p>
        </w:tc>
        <w:tc>
          <w:tcPr>
            <w:tcW w:w="1240" w:type="dxa"/>
            <w:shd w:val="clear" w:color="auto" w:fill="FFFF00"/>
            <w:noWrap/>
            <w:vAlign w:val="bottom"/>
          </w:tcPr>
          <w:p w14:paraId="4F1FB223" w14:textId="77777777" w:rsidR="00542EB7" w:rsidRDefault="00542EB7" w:rsidP="000B6297">
            <w:pPr>
              <w:jc w:val="center"/>
              <w:rPr>
                <w:rFonts w:ascii="Calibri" w:hAnsi="Calibri"/>
                <w:color w:val="000000"/>
                <w:sz w:val="18"/>
                <w:szCs w:val="18"/>
              </w:rPr>
            </w:pPr>
          </w:p>
        </w:tc>
        <w:tc>
          <w:tcPr>
            <w:tcW w:w="1980" w:type="dxa"/>
            <w:shd w:val="clear" w:color="auto" w:fill="FFFF00"/>
            <w:noWrap/>
            <w:vAlign w:val="bottom"/>
          </w:tcPr>
          <w:p w14:paraId="0E01CF98" w14:textId="77777777" w:rsidR="00542EB7" w:rsidRDefault="00542EB7" w:rsidP="000B6297">
            <w:pPr>
              <w:jc w:val="center"/>
              <w:rPr>
                <w:rFonts w:ascii="Calibri" w:hAnsi="Calibri"/>
                <w:color w:val="000000"/>
                <w:sz w:val="18"/>
                <w:szCs w:val="18"/>
              </w:rPr>
            </w:pPr>
          </w:p>
        </w:tc>
        <w:tc>
          <w:tcPr>
            <w:tcW w:w="1980" w:type="dxa"/>
            <w:shd w:val="clear" w:color="auto" w:fill="FFFF00"/>
          </w:tcPr>
          <w:p w14:paraId="7685BCC1" w14:textId="77777777" w:rsidR="00542EB7" w:rsidRDefault="00542EB7" w:rsidP="000B6297">
            <w:pPr>
              <w:jc w:val="center"/>
              <w:rPr>
                <w:rFonts w:ascii="Calibri" w:hAnsi="Calibri"/>
                <w:color w:val="000000"/>
                <w:sz w:val="18"/>
                <w:szCs w:val="18"/>
              </w:rPr>
            </w:pPr>
          </w:p>
        </w:tc>
      </w:tr>
      <w:tr w:rsidR="00542EB7" w14:paraId="7A3FE8D8" w14:textId="77777777" w:rsidTr="000B6297">
        <w:trPr>
          <w:trHeight w:val="402"/>
          <w:jc w:val="center"/>
        </w:trPr>
        <w:tc>
          <w:tcPr>
            <w:tcW w:w="3060" w:type="dxa"/>
            <w:shd w:val="clear" w:color="auto" w:fill="FFFF00"/>
            <w:noWrap/>
            <w:vAlign w:val="bottom"/>
          </w:tcPr>
          <w:p w14:paraId="66366375" w14:textId="77777777" w:rsidR="00542EB7" w:rsidRDefault="00542EB7" w:rsidP="000B6297">
            <w:pPr>
              <w:rPr>
                <w:rFonts w:ascii="Calibri" w:hAnsi="Calibri"/>
                <w:color w:val="000000"/>
                <w:sz w:val="18"/>
                <w:szCs w:val="18"/>
              </w:rPr>
            </w:pPr>
          </w:p>
        </w:tc>
        <w:tc>
          <w:tcPr>
            <w:tcW w:w="1240" w:type="dxa"/>
            <w:shd w:val="clear" w:color="auto" w:fill="FFFF00"/>
            <w:noWrap/>
            <w:vAlign w:val="bottom"/>
          </w:tcPr>
          <w:p w14:paraId="4F925EE3" w14:textId="77777777" w:rsidR="00542EB7" w:rsidRDefault="00542EB7" w:rsidP="000B6297">
            <w:pPr>
              <w:jc w:val="center"/>
              <w:rPr>
                <w:rFonts w:ascii="Calibri" w:hAnsi="Calibri"/>
                <w:color w:val="000000"/>
                <w:sz w:val="18"/>
                <w:szCs w:val="18"/>
              </w:rPr>
            </w:pPr>
          </w:p>
        </w:tc>
        <w:tc>
          <w:tcPr>
            <w:tcW w:w="1240" w:type="dxa"/>
            <w:shd w:val="clear" w:color="auto" w:fill="FFFF00"/>
            <w:noWrap/>
            <w:vAlign w:val="bottom"/>
          </w:tcPr>
          <w:p w14:paraId="3D4F0D12" w14:textId="77777777" w:rsidR="00542EB7" w:rsidRDefault="00542EB7" w:rsidP="000B6297">
            <w:pPr>
              <w:jc w:val="center"/>
              <w:rPr>
                <w:rFonts w:ascii="Calibri" w:hAnsi="Calibri"/>
                <w:color w:val="000000"/>
                <w:sz w:val="18"/>
                <w:szCs w:val="18"/>
              </w:rPr>
            </w:pPr>
          </w:p>
        </w:tc>
        <w:tc>
          <w:tcPr>
            <w:tcW w:w="1980" w:type="dxa"/>
            <w:shd w:val="clear" w:color="auto" w:fill="FFFF00"/>
            <w:noWrap/>
            <w:vAlign w:val="bottom"/>
          </w:tcPr>
          <w:p w14:paraId="1CB546E1" w14:textId="77777777" w:rsidR="00542EB7" w:rsidRDefault="00542EB7" w:rsidP="000B6297">
            <w:pPr>
              <w:jc w:val="center"/>
              <w:rPr>
                <w:rFonts w:ascii="Calibri" w:hAnsi="Calibri"/>
                <w:color w:val="000000"/>
                <w:sz w:val="18"/>
                <w:szCs w:val="18"/>
              </w:rPr>
            </w:pPr>
          </w:p>
        </w:tc>
        <w:tc>
          <w:tcPr>
            <w:tcW w:w="1980" w:type="dxa"/>
            <w:shd w:val="clear" w:color="auto" w:fill="FFFF00"/>
          </w:tcPr>
          <w:p w14:paraId="716CE952" w14:textId="77777777" w:rsidR="00542EB7" w:rsidRDefault="00542EB7" w:rsidP="000B6297">
            <w:pPr>
              <w:jc w:val="center"/>
              <w:rPr>
                <w:rFonts w:ascii="Calibri" w:hAnsi="Calibri"/>
                <w:color w:val="000000"/>
                <w:sz w:val="18"/>
                <w:szCs w:val="18"/>
              </w:rPr>
            </w:pPr>
          </w:p>
        </w:tc>
      </w:tr>
      <w:tr w:rsidR="00542EB7" w14:paraId="31FEBBB8" w14:textId="77777777" w:rsidTr="000B6297">
        <w:trPr>
          <w:trHeight w:val="402"/>
          <w:jc w:val="center"/>
        </w:trPr>
        <w:tc>
          <w:tcPr>
            <w:tcW w:w="3060" w:type="dxa"/>
            <w:shd w:val="clear" w:color="auto" w:fill="FFFF00"/>
            <w:noWrap/>
            <w:vAlign w:val="bottom"/>
            <w:hideMark/>
          </w:tcPr>
          <w:p w14:paraId="4635FEBA" w14:textId="77777777" w:rsidR="00542EB7" w:rsidRDefault="00542EB7"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2079F260" w14:textId="77777777" w:rsidR="00542EB7" w:rsidRDefault="00542EB7"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01540753" w14:textId="77777777" w:rsidR="00542EB7" w:rsidRDefault="00542EB7"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0FA9A258" w14:textId="77777777" w:rsidR="00542EB7" w:rsidRDefault="00542EB7"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79C5BD5E" w14:textId="77777777" w:rsidR="00542EB7" w:rsidRDefault="00542EB7" w:rsidP="000B6297">
            <w:pPr>
              <w:jc w:val="center"/>
              <w:rPr>
                <w:rFonts w:ascii="Calibri" w:hAnsi="Calibri"/>
                <w:color w:val="000000"/>
                <w:sz w:val="18"/>
                <w:szCs w:val="18"/>
              </w:rPr>
            </w:pPr>
          </w:p>
        </w:tc>
      </w:tr>
      <w:tr w:rsidR="00542EB7" w14:paraId="4619D4FA" w14:textId="77777777" w:rsidTr="000B6297">
        <w:trPr>
          <w:trHeight w:val="402"/>
          <w:jc w:val="center"/>
        </w:trPr>
        <w:tc>
          <w:tcPr>
            <w:tcW w:w="3060" w:type="dxa"/>
            <w:shd w:val="clear" w:color="auto" w:fill="FFFF00"/>
            <w:noWrap/>
            <w:vAlign w:val="bottom"/>
            <w:hideMark/>
          </w:tcPr>
          <w:p w14:paraId="147447C1" w14:textId="77777777" w:rsidR="00542EB7" w:rsidRDefault="00542EB7"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4BF17CA5" w14:textId="77777777" w:rsidR="00542EB7" w:rsidRDefault="00542EB7"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0A47B55D" w14:textId="77777777" w:rsidR="00542EB7" w:rsidRDefault="00542EB7"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7C056814" w14:textId="77777777" w:rsidR="00542EB7" w:rsidRDefault="00542EB7"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7676C96A" w14:textId="77777777" w:rsidR="00542EB7" w:rsidRDefault="00542EB7" w:rsidP="000B6297">
            <w:pPr>
              <w:jc w:val="center"/>
              <w:rPr>
                <w:rFonts w:ascii="Calibri" w:hAnsi="Calibri"/>
                <w:color w:val="000000"/>
                <w:sz w:val="18"/>
                <w:szCs w:val="18"/>
              </w:rPr>
            </w:pPr>
          </w:p>
        </w:tc>
      </w:tr>
    </w:tbl>
    <w:p w14:paraId="680C6331" w14:textId="77777777" w:rsidR="00542EB7" w:rsidRPr="00A5313E" w:rsidRDefault="00542EB7" w:rsidP="00542EB7">
      <w:pPr>
        <w:rPr>
          <w:rFonts w:ascii="Arial" w:hAnsi="Arial" w:cs="Arial"/>
          <w:sz w:val="22"/>
          <w:szCs w:val="22"/>
        </w:rPr>
      </w:pPr>
    </w:p>
    <w:p w14:paraId="3E464FFA" w14:textId="77777777" w:rsidR="00542EB7" w:rsidRPr="00050A78" w:rsidRDefault="00542EB7" w:rsidP="00542EB7">
      <w:pPr>
        <w:numPr>
          <w:ilvl w:val="0"/>
          <w:numId w:val="21"/>
        </w:numPr>
        <w:jc w:val="both"/>
        <w:rPr>
          <w:rFonts w:ascii="Arial" w:hAnsi="Arial" w:cs="Arial"/>
          <w:sz w:val="22"/>
          <w:szCs w:val="22"/>
        </w:rPr>
      </w:pPr>
      <w:r w:rsidRPr="00445FC6">
        <w:rPr>
          <w:rFonts w:ascii="Arial" w:hAnsi="Arial" w:cs="Arial"/>
          <w:b/>
          <w:bCs/>
          <w:sz w:val="22"/>
          <w:szCs w:val="22"/>
        </w:rPr>
        <w:t>Autorise</w:t>
      </w:r>
      <w:r w:rsidRPr="00050A78">
        <w:rPr>
          <w:rFonts w:ascii="Arial" w:hAnsi="Arial" w:cs="Arial"/>
          <w:sz w:val="22"/>
          <w:szCs w:val="22"/>
        </w:rPr>
        <w:t xml:space="preserve"> le Maire à signer tout document se rapportant à cette décision.</w:t>
      </w:r>
    </w:p>
    <w:p w14:paraId="2A77095B" w14:textId="77777777" w:rsidR="00542EB7" w:rsidRPr="00A5313E" w:rsidRDefault="00542EB7" w:rsidP="00542EB7">
      <w:pPr>
        <w:ind w:left="720"/>
        <w:rPr>
          <w:rFonts w:ascii="Arial" w:hAnsi="Arial" w:cs="Arial"/>
          <w:sz w:val="22"/>
          <w:szCs w:val="22"/>
        </w:rPr>
      </w:pPr>
    </w:p>
    <w:p w14:paraId="33AEB23D" w14:textId="77777777" w:rsidR="00542EB7" w:rsidRPr="00E60ABB" w:rsidRDefault="00542EB7" w:rsidP="00542EB7">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Pour extrait certifié conforme,</w:t>
      </w:r>
    </w:p>
    <w:p w14:paraId="4FF8A141" w14:textId="77777777" w:rsidR="00542EB7" w:rsidRPr="00E60ABB" w:rsidRDefault="00542EB7" w:rsidP="00542EB7">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Le Maire,</w:t>
      </w:r>
    </w:p>
    <w:p w14:paraId="104F2550" w14:textId="77777777" w:rsidR="00542EB7" w:rsidRPr="00F302DA" w:rsidRDefault="00542EB7" w:rsidP="00542EB7">
      <w:pPr>
        <w:spacing w:before="120"/>
        <w:ind w:left="5529"/>
        <w:jc w:val="both"/>
        <w:rPr>
          <w:rFonts w:ascii="Verdana" w:eastAsia="Verdana" w:hAnsi="Verdana" w:cs="Times-Bold"/>
          <w:b/>
          <w:bCs/>
        </w:rPr>
      </w:pPr>
      <w:r w:rsidRPr="00E60ABB">
        <w:rPr>
          <w:rFonts w:ascii="Arial" w:eastAsia="Verdana" w:hAnsi="Arial" w:cs="Arial"/>
          <w:sz w:val="22"/>
          <w:szCs w:val="22"/>
          <w:highlight w:val="yellow"/>
          <w:lang w:eastAsia="en-US"/>
        </w:rPr>
        <w:t>…………………………………………………</w:t>
      </w:r>
    </w:p>
    <w:p w14:paraId="338B1BD5" w14:textId="77777777" w:rsidR="008C70EF" w:rsidRPr="004E1618" w:rsidRDefault="008C70EF" w:rsidP="0022768C">
      <w:pPr>
        <w:spacing w:before="120"/>
        <w:jc w:val="both"/>
        <w:rPr>
          <w:rFonts w:ascii="Trebuchet MS" w:hAnsi="Trebuchet MS"/>
          <w:sz w:val="22"/>
          <w:szCs w:val="22"/>
        </w:rPr>
      </w:pPr>
    </w:p>
    <w:sectPr w:rsidR="008C70EF" w:rsidRPr="004E1618" w:rsidSect="00997ED0">
      <w:footerReference w:type="default" r:id="rId10"/>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99655" w14:textId="77777777" w:rsidR="00326381" w:rsidRDefault="00326381">
      <w:r>
        <w:separator/>
      </w:r>
    </w:p>
  </w:endnote>
  <w:endnote w:type="continuationSeparator" w:id="0">
    <w:p w14:paraId="3BF495D6" w14:textId="77777777" w:rsidR="00326381" w:rsidRDefault="00326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Bold">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8EF2" w14:textId="77777777" w:rsidR="00120E21" w:rsidRDefault="00120E21" w:rsidP="002D57E7">
    <w:pPr>
      <w:pStyle w:val="Pieddepage"/>
      <w:jc w:val="right"/>
      <w:rPr>
        <w:sz w:val="16"/>
        <w:szCs w:val="16"/>
      </w:rPr>
    </w:pPr>
  </w:p>
  <w:p w14:paraId="1753DBB1" w14:textId="77777777" w:rsidR="00D251E3" w:rsidRDefault="00D251E3" w:rsidP="002D57E7">
    <w:pPr>
      <w:pStyle w:val="Pieddepage"/>
      <w:jc w:val="right"/>
      <w:rPr>
        <w:sz w:val="16"/>
        <w:szCs w:val="16"/>
      </w:rPr>
    </w:pPr>
  </w:p>
  <w:p w14:paraId="071FDFDC" w14:textId="77777777" w:rsidR="00D251E3" w:rsidRPr="002D57E7" w:rsidRDefault="00D251E3" w:rsidP="002D57E7">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C8003" w14:textId="77777777" w:rsidR="00326381" w:rsidRDefault="00326381">
      <w:r>
        <w:separator/>
      </w:r>
    </w:p>
  </w:footnote>
  <w:footnote w:type="continuationSeparator" w:id="0">
    <w:p w14:paraId="53041051" w14:textId="77777777" w:rsidR="00326381" w:rsidRDefault="00326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74982"/>
    <w:multiLevelType w:val="hybridMultilevel"/>
    <w:tmpl w:val="B5AAB79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B375E"/>
    <w:multiLevelType w:val="hybridMultilevel"/>
    <w:tmpl w:val="51024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45860"/>
    <w:multiLevelType w:val="hybridMultilevel"/>
    <w:tmpl w:val="511644EE"/>
    <w:lvl w:ilvl="0" w:tplc="A06CE582">
      <w:numFmt w:val="bullet"/>
      <w:lvlText w:val="-"/>
      <w:lvlJc w:val="left"/>
      <w:pPr>
        <w:tabs>
          <w:tab w:val="num" w:pos="720"/>
        </w:tabs>
        <w:ind w:left="720" w:hanging="360"/>
      </w:pPr>
      <w:rPr>
        <w:rFonts w:ascii="Trebuchet MS" w:eastAsia="MS Mincho" w:hAnsi="Trebuchet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711171"/>
    <w:multiLevelType w:val="multilevel"/>
    <w:tmpl w:val="CC3A4A8C"/>
    <w:lvl w:ilvl="0">
      <w:start w:val="1"/>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765"/>
        </w:tabs>
        <w:ind w:left="765" w:hanging="405"/>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4" w15:restartNumberingAfterBreak="0">
    <w:nsid w:val="107A51E0"/>
    <w:multiLevelType w:val="hybridMultilevel"/>
    <w:tmpl w:val="535445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8B48B7"/>
    <w:multiLevelType w:val="hybridMultilevel"/>
    <w:tmpl w:val="CB447D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75147B"/>
    <w:multiLevelType w:val="hybridMultilevel"/>
    <w:tmpl w:val="DB107BB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D49FC"/>
    <w:multiLevelType w:val="hybridMultilevel"/>
    <w:tmpl w:val="FF807D4A"/>
    <w:lvl w:ilvl="0" w:tplc="35B0FC08">
      <w:numFmt w:val="bullet"/>
      <w:lvlText w:val="-"/>
      <w:lvlJc w:val="left"/>
      <w:pPr>
        <w:tabs>
          <w:tab w:val="num" w:pos="2157"/>
        </w:tabs>
        <w:ind w:left="2157" w:hanging="360"/>
      </w:pPr>
      <w:rPr>
        <w:rFonts w:ascii="Arial" w:eastAsia="Times New Roman" w:hAnsi="Arial" w:cs="Arial"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8" w15:restartNumberingAfterBreak="0">
    <w:nsid w:val="1A0569AF"/>
    <w:multiLevelType w:val="hybridMultilevel"/>
    <w:tmpl w:val="419C708C"/>
    <w:lvl w:ilvl="0" w:tplc="D59C4436">
      <w:numFmt w:val="bullet"/>
      <w:lvlText w:val="-"/>
      <w:lvlJc w:val="left"/>
      <w:pPr>
        <w:tabs>
          <w:tab w:val="num" w:pos="720"/>
        </w:tabs>
        <w:ind w:left="720" w:hanging="360"/>
      </w:pPr>
      <w:rPr>
        <w:rFonts w:ascii="Times New Roman" w:eastAsia="Times New Roman" w:hAnsi="Times New Roman" w:cs="Times New Roman" w:hint="default"/>
      </w:rPr>
    </w:lvl>
    <w:lvl w:ilvl="1" w:tplc="9976EE32">
      <w:start w:val="1"/>
      <w:numFmt w:val="bullet"/>
      <w:lvlText w:val=""/>
      <w:lvlJc w:val="left"/>
      <w:pPr>
        <w:tabs>
          <w:tab w:val="num" w:pos="1593"/>
        </w:tabs>
        <w:ind w:left="1193" w:hanging="113"/>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FF3A48"/>
    <w:multiLevelType w:val="hybridMultilevel"/>
    <w:tmpl w:val="5A62E00C"/>
    <w:lvl w:ilvl="0" w:tplc="040C0001">
      <w:start w:val="1"/>
      <w:numFmt w:val="bullet"/>
      <w:lvlText w:val=""/>
      <w:lvlJc w:val="left"/>
      <w:pPr>
        <w:tabs>
          <w:tab w:val="num" w:pos="720"/>
        </w:tabs>
        <w:ind w:left="720" w:hanging="360"/>
      </w:pPr>
      <w:rPr>
        <w:rFonts w:ascii="Symbol" w:hAnsi="Symbol" w:hint="default"/>
      </w:rPr>
    </w:lvl>
    <w:lvl w:ilvl="1" w:tplc="9976EE32">
      <w:start w:val="1"/>
      <w:numFmt w:val="bullet"/>
      <w:lvlText w:val=""/>
      <w:lvlJc w:val="left"/>
      <w:pPr>
        <w:tabs>
          <w:tab w:val="num" w:pos="1593"/>
        </w:tabs>
        <w:ind w:left="1193" w:hanging="113"/>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911F97"/>
    <w:multiLevelType w:val="hybridMultilevel"/>
    <w:tmpl w:val="3CC8283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F3322"/>
    <w:multiLevelType w:val="hybridMultilevel"/>
    <w:tmpl w:val="95266D7E"/>
    <w:lvl w:ilvl="0" w:tplc="C08C6E68">
      <w:start w:val="1"/>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9175E8"/>
    <w:multiLevelType w:val="multilevel"/>
    <w:tmpl w:val="419C708C"/>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593"/>
        </w:tabs>
        <w:ind w:left="1193" w:hanging="113"/>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7D6292"/>
    <w:multiLevelType w:val="hybridMultilevel"/>
    <w:tmpl w:val="14CC4FFC"/>
    <w:lvl w:ilvl="0" w:tplc="CE0C369A">
      <w:start w:val="1"/>
      <w:numFmt w:val="bullet"/>
      <w:lvlText w:val=""/>
      <w:lvlJc w:val="left"/>
      <w:pPr>
        <w:tabs>
          <w:tab w:val="num" w:pos="2868"/>
        </w:tabs>
        <w:ind w:left="2868" w:hanging="360"/>
      </w:pPr>
      <w:rPr>
        <w:rFonts w:ascii="Wingdings" w:hAnsi="Wingdings" w:hint="default"/>
        <w:color w:val="0000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305062"/>
    <w:multiLevelType w:val="hybridMultilevel"/>
    <w:tmpl w:val="56F8CE08"/>
    <w:lvl w:ilvl="0" w:tplc="5E54585C">
      <w:start w:val="101"/>
      <w:numFmt w:val="bullet"/>
      <w:lvlText w:val="-"/>
      <w:lvlJc w:val="left"/>
      <w:pPr>
        <w:ind w:left="720" w:hanging="360"/>
      </w:pPr>
      <w:rPr>
        <w:rFonts w:ascii="Aptos" w:eastAsia="Aptos" w:hAnsi="Aptos" w:cs="Times New Roman" w:hint="default"/>
      </w:rPr>
    </w:lvl>
    <w:lvl w:ilvl="1" w:tplc="340C0003">
      <w:start w:val="1"/>
      <w:numFmt w:val="bullet"/>
      <w:lvlText w:val="o"/>
      <w:lvlJc w:val="left"/>
      <w:pPr>
        <w:ind w:left="1440" w:hanging="360"/>
      </w:pPr>
      <w:rPr>
        <w:rFonts w:ascii="Courier New" w:hAnsi="Courier New" w:cs="Courier New" w:hint="default"/>
      </w:rPr>
    </w:lvl>
    <w:lvl w:ilvl="2" w:tplc="340C0005">
      <w:start w:val="1"/>
      <w:numFmt w:val="bullet"/>
      <w:lvlText w:val=""/>
      <w:lvlJc w:val="left"/>
      <w:pPr>
        <w:ind w:left="2160" w:hanging="360"/>
      </w:pPr>
      <w:rPr>
        <w:rFonts w:ascii="Wingdings" w:hAnsi="Wingdings" w:hint="default"/>
      </w:rPr>
    </w:lvl>
    <w:lvl w:ilvl="3" w:tplc="340C0001">
      <w:start w:val="1"/>
      <w:numFmt w:val="bullet"/>
      <w:lvlText w:val=""/>
      <w:lvlJc w:val="left"/>
      <w:pPr>
        <w:ind w:left="2880" w:hanging="360"/>
      </w:pPr>
      <w:rPr>
        <w:rFonts w:ascii="Symbol" w:hAnsi="Symbol" w:hint="default"/>
      </w:rPr>
    </w:lvl>
    <w:lvl w:ilvl="4" w:tplc="340C0003">
      <w:start w:val="1"/>
      <w:numFmt w:val="bullet"/>
      <w:lvlText w:val="o"/>
      <w:lvlJc w:val="left"/>
      <w:pPr>
        <w:ind w:left="3600" w:hanging="360"/>
      </w:pPr>
      <w:rPr>
        <w:rFonts w:ascii="Courier New" w:hAnsi="Courier New" w:cs="Courier New" w:hint="default"/>
      </w:rPr>
    </w:lvl>
    <w:lvl w:ilvl="5" w:tplc="340C0005">
      <w:start w:val="1"/>
      <w:numFmt w:val="bullet"/>
      <w:lvlText w:val=""/>
      <w:lvlJc w:val="left"/>
      <w:pPr>
        <w:ind w:left="4320" w:hanging="360"/>
      </w:pPr>
      <w:rPr>
        <w:rFonts w:ascii="Wingdings" w:hAnsi="Wingdings" w:hint="default"/>
      </w:rPr>
    </w:lvl>
    <w:lvl w:ilvl="6" w:tplc="340C0001">
      <w:start w:val="1"/>
      <w:numFmt w:val="bullet"/>
      <w:lvlText w:val=""/>
      <w:lvlJc w:val="left"/>
      <w:pPr>
        <w:ind w:left="5040" w:hanging="360"/>
      </w:pPr>
      <w:rPr>
        <w:rFonts w:ascii="Symbol" w:hAnsi="Symbol" w:hint="default"/>
      </w:rPr>
    </w:lvl>
    <w:lvl w:ilvl="7" w:tplc="340C0003">
      <w:start w:val="1"/>
      <w:numFmt w:val="bullet"/>
      <w:lvlText w:val="o"/>
      <w:lvlJc w:val="left"/>
      <w:pPr>
        <w:ind w:left="5760" w:hanging="360"/>
      </w:pPr>
      <w:rPr>
        <w:rFonts w:ascii="Courier New" w:hAnsi="Courier New" w:cs="Courier New" w:hint="default"/>
      </w:rPr>
    </w:lvl>
    <w:lvl w:ilvl="8" w:tplc="340C0005">
      <w:start w:val="1"/>
      <w:numFmt w:val="bullet"/>
      <w:lvlText w:val=""/>
      <w:lvlJc w:val="left"/>
      <w:pPr>
        <w:ind w:left="6480" w:hanging="360"/>
      </w:pPr>
      <w:rPr>
        <w:rFonts w:ascii="Wingdings" w:hAnsi="Wingdings" w:hint="default"/>
      </w:rPr>
    </w:lvl>
  </w:abstractNum>
  <w:abstractNum w:abstractNumId="15" w15:restartNumberingAfterBreak="0">
    <w:nsid w:val="5E63391E"/>
    <w:multiLevelType w:val="hybridMultilevel"/>
    <w:tmpl w:val="FE7A49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7C3545"/>
    <w:multiLevelType w:val="hybridMultilevel"/>
    <w:tmpl w:val="8AD454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F84C64"/>
    <w:multiLevelType w:val="hybridMultilevel"/>
    <w:tmpl w:val="B04CCD7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3746FA"/>
    <w:multiLevelType w:val="hybridMultilevel"/>
    <w:tmpl w:val="457C1D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1A3CE4"/>
    <w:multiLevelType w:val="hybridMultilevel"/>
    <w:tmpl w:val="7E24B1C6"/>
    <w:lvl w:ilvl="0" w:tplc="C08C6E68">
      <w:start w:val="1"/>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C08C6E68">
      <w:start w:val="1"/>
      <w:numFmt w:val="bullet"/>
      <w:lvlText w:val=""/>
      <w:lvlJc w:val="left"/>
      <w:pPr>
        <w:tabs>
          <w:tab w:val="num" w:pos="2160"/>
        </w:tabs>
        <w:ind w:left="2160" w:hanging="360"/>
      </w:pPr>
      <w:rPr>
        <w:rFonts w:ascii="Wingdings" w:eastAsia="Times New Roman" w:hAnsi="Wingdings"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F18F7"/>
    <w:multiLevelType w:val="hybridMultilevel"/>
    <w:tmpl w:val="07B8A0A2"/>
    <w:lvl w:ilvl="0" w:tplc="040C0001">
      <w:start w:val="1"/>
      <w:numFmt w:val="bullet"/>
      <w:lvlText w:val=""/>
      <w:lvlJc w:val="left"/>
      <w:pPr>
        <w:tabs>
          <w:tab w:val="num" w:pos="578"/>
        </w:tabs>
        <w:ind w:left="578" w:hanging="360"/>
      </w:pPr>
      <w:rPr>
        <w:rFonts w:ascii="Symbol" w:hAnsi="Symbol" w:hint="default"/>
      </w:rPr>
    </w:lvl>
    <w:lvl w:ilvl="1" w:tplc="040C0003" w:tentative="1">
      <w:start w:val="1"/>
      <w:numFmt w:val="bullet"/>
      <w:lvlText w:val="o"/>
      <w:lvlJc w:val="left"/>
      <w:pPr>
        <w:tabs>
          <w:tab w:val="num" w:pos="1298"/>
        </w:tabs>
        <w:ind w:left="1298" w:hanging="360"/>
      </w:pPr>
      <w:rPr>
        <w:rFonts w:ascii="Courier New" w:hAnsi="Courier New" w:cs="Courier New" w:hint="default"/>
      </w:rPr>
    </w:lvl>
    <w:lvl w:ilvl="2" w:tplc="040C0005" w:tentative="1">
      <w:start w:val="1"/>
      <w:numFmt w:val="bullet"/>
      <w:lvlText w:val=""/>
      <w:lvlJc w:val="left"/>
      <w:pPr>
        <w:tabs>
          <w:tab w:val="num" w:pos="2018"/>
        </w:tabs>
        <w:ind w:left="2018" w:hanging="360"/>
      </w:pPr>
      <w:rPr>
        <w:rFonts w:ascii="Wingdings" w:hAnsi="Wingdings" w:hint="default"/>
      </w:rPr>
    </w:lvl>
    <w:lvl w:ilvl="3" w:tplc="040C0001" w:tentative="1">
      <w:start w:val="1"/>
      <w:numFmt w:val="bullet"/>
      <w:lvlText w:val=""/>
      <w:lvlJc w:val="left"/>
      <w:pPr>
        <w:tabs>
          <w:tab w:val="num" w:pos="2738"/>
        </w:tabs>
        <w:ind w:left="2738" w:hanging="360"/>
      </w:pPr>
      <w:rPr>
        <w:rFonts w:ascii="Symbol" w:hAnsi="Symbol" w:hint="default"/>
      </w:rPr>
    </w:lvl>
    <w:lvl w:ilvl="4" w:tplc="040C0003" w:tentative="1">
      <w:start w:val="1"/>
      <w:numFmt w:val="bullet"/>
      <w:lvlText w:val="o"/>
      <w:lvlJc w:val="left"/>
      <w:pPr>
        <w:tabs>
          <w:tab w:val="num" w:pos="3458"/>
        </w:tabs>
        <w:ind w:left="3458" w:hanging="360"/>
      </w:pPr>
      <w:rPr>
        <w:rFonts w:ascii="Courier New" w:hAnsi="Courier New" w:cs="Courier New" w:hint="default"/>
      </w:rPr>
    </w:lvl>
    <w:lvl w:ilvl="5" w:tplc="040C0005" w:tentative="1">
      <w:start w:val="1"/>
      <w:numFmt w:val="bullet"/>
      <w:lvlText w:val=""/>
      <w:lvlJc w:val="left"/>
      <w:pPr>
        <w:tabs>
          <w:tab w:val="num" w:pos="4178"/>
        </w:tabs>
        <w:ind w:left="4178" w:hanging="360"/>
      </w:pPr>
      <w:rPr>
        <w:rFonts w:ascii="Wingdings" w:hAnsi="Wingdings" w:hint="default"/>
      </w:rPr>
    </w:lvl>
    <w:lvl w:ilvl="6" w:tplc="040C0001" w:tentative="1">
      <w:start w:val="1"/>
      <w:numFmt w:val="bullet"/>
      <w:lvlText w:val=""/>
      <w:lvlJc w:val="left"/>
      <w:pPr>
        <w:tabs>
          <w:tab w:val="num" w:pos="4898"/>
        </w:tabs>
        <w:ind w:left="4898" w:hanging="360"/>
      </w:pPr>
      <w:rPr>
        <w:rFonts w:ascii="Symbol" w:hAnsi="Symbol" w:hint="default"/>
      </w:rPr>
    </w:lvl>
    <w:lvl w:ilvl="7" w:tplc="040C0003" w:tentative="1">
      <w:start w:val="1"/>
      <w:numFmt w:val="bullet"/>
      <w:lvlText w:val="o"/>
      <w:lvlJc w:val="left"/>
      <w:pPr>
        <w:tabs>
          <w:tab w:val="num" w:pos="5618"/>
        </w:tabs>
        <w:ind w:left="5618" w:hanging="360"/>
      </w:pPr>
      <w:rPr>
        <w:rFonts w:ascii="Courier New" w:hAnsi="Courier New" w:cs="Courier New" w:hint="default"/>
      </w:rPr>
    </w:lvl>
    <w:lvl w:ilvl="8" w:tplc="040C0005" w:tentative="1">
      <w:start w:val="1"/>
      <w:numFmt w:val="bullet"/>
      <w:lvlText w:val=""/>
      <w:lvlJc w:val="left"/>
      <w:pPr>
        <w:tabs>
          <w:tab w:val="num" w:pos="6338"/>
        </w:tabs>
        <w:ind w:left="6338" w:hanging="360"/>
      </w:pPr>
      <w:rPr>
        <w:rFonts w:ascii="Wingdings" w:hAnsi="Wingdings" w:hint="default"/>
      </w:rPr>
    </w:lvl>
  </w:abstractNum>
  <w:num w:numId="1" w16cid:durableId="565653624">
    <w:abstractNumId w:val="20"/>
  </w:num>
  <w:num w:numId="2" w16cid:durableId="696737408">
    <w:abstractNumId w:val="3"/>
  </w:num>
  <w:num w:numId="3" w16cid:durableId="291442654">
    <w:abstractNumId w:val="5"/>
  </w:num>
  <w:num w:numId="4" w16cid:durableId="1507600050">
    <w:abstractNumId w:val="8"/>
  </w:num>
  <w:num w:numId="5" w16cid:durableId="712770853">
    <w:abstractNumId w:val="11"/>
  </w:num>
  <w:num w:numId="6" w16cid:durableId="429206162">
    <w:abstractNumId w:val="19"/>
  </w:num>
  <w:num w:numId="7" w16cid:durableId="1765298947">
    <w:abstractNumId w:val="2"/>
  </w:num>
  <w:num w:numId="8" w16cid:durableId="1889757561">
    <w:abstractNumId w:val="12"/>
  </w:num>
  <w:num w:numId="9" w16cid:durableId="310444375">
    <w:abstractNumId w:val="9"/>
  </w:num>
  <w:num w:numId="10" w16cid:durableId="58014740">
    <w:abstractNumId w:val="16"/>
  </w:num>
  <w:num w:numId="11" w16cid:durableId="2109352511">
    <w:abstractNumId w:val="6"/>
  </w:num>
  <w:num w:numId="12" w16cid:durableId="2065762097">
    <w:abstractNumId w:val="18"/>
  </w:num>
  <w:num w:numId="13" w16cid:durableId="409162752">
    <w:abstractNumId w:val="4"/>
  </w:num>
  <w:num w:numId="14" w16cid:durableId="1159804882">
    <w:abstractNumId w:val="10"/>
  </w:num>
  <w:num w:numId="15" w16cid:durableId="1013149870">
    <w:abstractNumId w:val="0"/>
  </w:num>
  <w:num w:numId="16" w16cid:durableId="563758750">
    <w:abstractNumId w:val="13"/>
  </w:num>
  <w:num w:numId="17" w16cid:durableId="1706371162">
    <w:abstractNumId w:val="7"/>
  </w:num>
  <w:num w:numId="18" w16cid:durableId="1287082012">
    <w:abstractNumId w:val="17"/>
  </w:num>
  <w:num w:numId="19" w16cid:durableId="107748544">
    <w:abstractNumId w:val="1"/>
  </w:num>
  <w:num w:numId="20" w16cid:durableId="713238838">
    <w:abstractNumId w:val="14"/>
  </w:num>
  <w:num w:numId="21" w16cid:durableId="6559161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64F9"/>
    <w:rsid w:val="00004BDF"/>
    <w:rsid w:val="00006BD2"/>
    <w:rsid w:val="00010CAD"/>
    <w:rsid w:val="00022930"/>
    <w:rsid w:val="00024421"/>
    <w:rsid w:val="00030E5D"/>
    <w:rsid w:val="00032986"/>
    <w:rsid w:val="00036473"/>
    <w:rsid w:val="00045D05"/>
    <w:rsid w:val="00050A78"/>
    <w:rsid w:val="0005319B"/>
    <w:rsid w:val="00056005"/>
    <w:rsid w:val="00056A19"/>
    <w:rsid w:val="00072618"/>
    <w:rsid w:val="000772EF"/>
    <w:rsid w:val="000B7A4D"/>
    <w:rsid w:val="000C2BB6"/>
    <w:rsid w:val="000C42C4"/>
    <w:rsid w:val="000E1B2E"/>
    <w:rsid w:val="000E1F83"/>
    <w:rsid w:val="000E23B3"/>
    <w:rsid w:val="000E2A5C"/>
    <w:rsid w:val="000E47D4"/>
    <w:rsid w:val="000E693B"/>
    <w:rsid w:val="0010082C"/>
    <w:rsid w:val="00111D04"/>
    <w:rsid w:val="00114025"/>
    <w:rsid w:val="00120E21"/>
    <w:rsid w:val="00137C54"/>
    <w:rsid w:val="001511FB"/>
    <w:rsid w:val="00164F35"/>
    <w:rsid w:val="0019084E"/>
    <w:rsid w:val="001B07CB"/>
    <w:rsid w:val="001C782F"/>
    <w:rsid w:val="001D5F5A"/>
    <w:rsid w:val="001E3244"/>
    <w:rsid w:val="001E3C9C"/>
    <w:rsid w:val="00204D5A"/>
    <w:rsid w:val="00210126"/>
    <w:rsid w:val="00211B44"/>
    <w:rsid w:val="00220C17"/>
    <w:rsid w:val="0022768C"/>
    <w:rsid w:val="00232CCC"/>
    <w:rsid w:val="00233AD0"/>
    <w:rsid w:val="00234622"/>
    <w:rsid w:val="002433CF"/>
    <w:rsid w:val="0024484F"/>
    <w:rsid w:val="00245A03"/>
    <w:rsid w:val="00252A03"/>
    <w:rsid w:val="00262E96"/>
    <w:rsid w:val="002863E5"/>
    <w:rsid w:val="002A26A2"/>
    <w:rsid w:val="002B304E"/>
    <w:rsid w:val="002D3A7F"/>
    <w:rsid w:val="002D57E7"/>
    <w:rsid w:val="002E3C3D"/>
    <w:rsid w:val="002E7DDB"/>
    <w:rsid w:val="002F120B"/>
    <w:rsid w:val="00312A3F"/>
    <w:rsid w:val="00326381"/>
    <w:rsid w:val="00330E48"/>
    <w:rsid w:val="003375C3"/>
    <w:rsid w:val="0034237E"/>
    <w:rsid w:val="0034640D"/>
    <w:rsid w:val="00364CB2"/>
    <w:rsid w:val="00370045"/>
    <w:rsid w:val="00374A00"/>
    <w:rsid w:val="0038097C"/>
    <w:rsid w:val="00391CEC"/>
    <w:rsid w:val="00397762"/>
    <w:rsid w:val="003B580E"/>
    <w:rsid w:val="003C066A"/>
    <w:rsid w:val="003C399F"/>
    <w:rsid w:val="003D45F0"/>
    <w:rsid w:val="003F1975"/>
    <w:rsid w:val="003F45D7"/>
    <w:rsid w:val="004034C8"/>
    <w:rsid w:val="004052B8"/>
    <w:rsid w:val="00421005"/>
    <w:rsid w:val="00424DCF"/>
    <w:rsid w:val="00436ABE"/>
    <w:rsid w:val="004375C0"/>
    <w:rsid w:val="00437CB1"/>
    <w:rsid w:val="00441AF7"/>
    <w:rsid w:val="00443A7C"/>
    <w:rsid w:val="004445E5"/>
    <w:rsid w:val="00444D0E"/>
    <w:rsid w:val="00445FC6"/>
    <w:rsid w:val="00456F5C"/>
    <w:rsid w:val="004633E5"/>
    <w:rsid w:val="004674FC"/>
    <w:rsid w:val="00475897"/>
    <w:rsid w:val="0048530E"/>
    <w:rsid w:val="004963D7"/>
    <w:rsid w:val="00496447"/>
    <w:rsid w:val="00496B27"/>
    <w:rsid w:val="00496FE6"/>
    <w:rsid w:val="004973A8"/>
    <w:rsid w:val="004A7279"/>
    <w:rsid w:val="004B244B"/>
    <w:rsid w:val="004C03CA"/>
    <w:rsid w:val="004D1B66"/>
    <w:rsid w:val="004D39F9"/>
    <w:rsid w:val="004D5170"/>
    <w:rsid w:val="004D547D"/>
    <w:rsid w:val="004E1618"/>
    <w:rsid w:val="004F0A0A"/>
    <w:rsid w:val="004F0E4E"/>
    <w:rsid w:val="004F2F63"/>
    <w:rsid w:val="00515B66"/>
    <w:rsid w:val="00522BD9"/>
    <w:rsid w:val="00523590"/>
    <w:rsid w:val="00542EB7"/>
    <w:rsid w:val="0054748E"/>
    <w:rsid w:val="00550585"/>
    <w:rsid w:val="00551042"/>
    <w:rsid w:val="00553821"/>
    <w:rsid w:val="00574AA7"/>
    <w:rsid w:val="00574F8D"/>
    <w:rsid w:val="00580188"/>
    <w:rsid w:val="005837F0"/>
    <w:rsid w:val="005B15E3"/>
    <w:rsid w:val="005B6167"/>
    <w:rsid w:val="005D1A8B"/>
    <w:rsid w:val="005E72D8"/>
    <w:rsid w:val="005F397E"/>
    <w:rsid w:val="0060198E"/>
    <w:rsid w:val="00603B86"/>
    <w:rsid w:val="00604A62"/>
    <w:rsid w:val="0060546C"/>
    <w:rsid w:val="00623AE4"/>
    <w:rsid w:val="00642077"/>
    <w:rsid w:val="006464B2"/>
    <w:rsid w:val="0064679C"/>
    <w:rsid w:val="00655A46"/>
    <w:rsid w:val="0066646B"/>
    <w:rsid w:val="00672DE1"/>
    <w:rsid w:val="00675861"/>
    <w:rsid w:val="00681DA4"/>
    <w:rsid w:val="00686DF2"/>
    <w:rsid w:val="006B0F33"/>
    <w:rsid w:val="006C64F9"/>
    <w:rsid w:val="006E2992"/>
    <w:rsid w:val="006E2D99"/>
    <w:rsid w:val="006E50BC"/>
    <w:rsid w:val="006F2EE6"/>
    <w:rsid w:val="00713422"/>
    <w:rsid w:val="00715502"/>
    <w:rsid w:val="00717194"/>
    <w:rsid w:val="00736832"/>
    <w:rsid w:val="00737FFC"/>
    <w:rsid w:val="0074562D"/>
    <w:rsid w:val="0075114A"/>
    <w:rsid w:val="007566A8"/>
    <w:rsid w:val="00777083"/>
    <w:rsid w:val="00784886"/>
    <w:rsid w:val="00790CCF"/>
    <w:rsid w:val="00795985"/>
    <w:rsid w:val="00796469"/>
    <w:rsid w:val="007A0E18"/>
    <w:rsid w:val="007A429E"/>
    <w:rsid w:val="007B681C"/>
    <w:rsid w:val="007F05A6"/>
    <w:rsid w:val="00807299"/>
    <w:rsid w:val="00843F75"/>
    <w:rsid w:val="00845414"/>
    <w:rsid w:val="00853773"/>
    <w:rsid w:val="00855A6B"/>
    <w:rsid w:val="00861BCC"/>
    <w:rsid w:val="00870FA6"/>
    <w:rsid w:val="008724FE"/>
    <w:rsid w:val="008762F5"/>
    <w:rsid w:val="00877312"/>
    <w:rsid w:val="00881C0D"/>
    <w:rsid w:val="00882F8F"/>
    <w:rsid w:val="00895A81"/>
    <w:rsid w:val="008C1C45"/>
    <w:rsid w:val="008C4549"/>
    <w:rsid w:val="008C70EF"/>
    <w:rsid w:val="008D3BDE"/>
    <w:rsid w:val="008E41D3"/>
    <w:rsid w:val="008E7807"/>
    <w:rsid w:val="00900CA9"/>
    <w:rsid w:val="00907488"/>
    <w:rsid w:val="00927793"/>
    <w:rsid w:val="009357CA"/>
    <w:rsid w:val="009362E6"/>
    <w:rsid w:val="00943B79"/>
    <w:rsid w:val="00954F85"/>
    <w:rsid w:val="00955CBA"/>
    <w:rsid w:val="00966343"/>
    <w:rsid w:val="00986146"/>
    <w:rsid w:val="0099051B"/>
    <w:rsid w:val="009956F5"/>
    <w:rsid w:val="00996F5F"/>
    <w:rsid w:val="00997ED0"/>
    <w:rsid w:val="009B29BD"/>
    <w:rsid w:val="009B65F4"/>
    <w:rsid w:val="009B7FB3"/>
    <w:rsid w:val="009C7C88"/>
    <w:rsid w:val="009D4A46"/>
    <w:rsid w:val="009E061F"/>
    <w:rsid w:val="009E2B5F"/>
    <w:rsid w:val="009E418B"/>
    <w:rsid w:val="009F3308"/>
    <w:rsid w:val="009F33D2"/>
    <w:rsid w:val="009F4D9E"/>
    <w:rsid w:val="009F6B1D"/>
    <w:rsid w:val="009F760F"/>
    <w:rsid w:val="00A236EF"/>
    <w:rsid w:val="00A2626B"/>
    <w:rsid w:val="00A26FB9"/>
    <w:rsid w:val="00A26FC5"/>
    <w:rsid w:val="00A35A46"/>
    <w:rsid w:val="00A404BB"/>
    <w:rsid w:val="00A4782D"/>
    <w:rsid w:val="00A5313E"/>
    <w:rsid w:val="00A54461"/>
    <w:rsid w:val="00A63567"/>
    <w:rsid w:val="00A640B7"/>
    <w:rsid w:val="00A71C96"/>
    <w:rsid w:val="00A81A8D"/>
    <w:rsid w:val="00A8220B"/>
    <w:rsid w:val="00A91E7C"/>
    <w:rsid w:val="00A92C26"/>
    <w:rsid w:val="00AC4D99"/>
    <w:rsid w:val="00AD4CCB"/>
    <w:rsid w:val="00AE1F25"/>
    <w:rsid w:val="00AE410C"/>
    <w:rsid w:val="00AE60AF"/>
    <w:rsid w:val="00AF40F4"/>
    <w:rsid w:val="00AF4478"/>
    <w:rsid w:val="00AF693C"/>
    <w:rsid w:val="00B01E06"/>
    <w:rsid w:val="00B14FB3"/>
    <w:rsid w:val="00B16CE3"/>
    <w:rsid w:val="00B246BD"/>
    <w:rsid w:val="00B25214"/>
    <w:rsid w:val="00B256A7"/>
    <w:rsid w:val="00B27CC1"/>
    <w:rsid w:val="00B40C31"/>
    <w:rsid w:val="00B40DD0"/>
    <w:rsid w:val="00B42810"/>
    <w:rsid w:val="00B437DA"/>
    <w:rsid w:val="00B46CF5"/>
    <w:rsid w:val="00B70A67"/>
    <w:rsid w:val="00B73166"/>
    <w:rsid w:val="00B92AB6"/>
    <w:rsid w:val="00B93A17"/>
    <w:rsid w:val="00B9415C"/>
    <w:rsid w:val="00BA2C02"/>
    <w:rsid w:val="00BA2CD1"/>
    <w:rsid w:val="00BD3EDB"/>
    <w:rsid w:val="00C07786"/>
    <w:rsid w:val="00C119EF"/>
    <w:rsid w:val="00C25BE6"/>
    <w:rsid w:val="00C30192"/>
    <w:rsid w:val="00C40479"/>
    <w:rsid w:val="00C415FB"/>
    <w:rsid w:val="00C42973"/>
    <w:rsid w:val="00C532B9"/>
    <w:rsid w:val="00C54750"/>
    <w:rsid w:val="00C713D5"/>
    <w:rsid w:val="00C77847"/>
    <w:rsid w:val="00C83E41"/>
    <w:rsid w:val="00C8691C"/>
    <w:rsid w:val="00C91CBC"/>
    <w:rsid w:val="00C920A5"/>
    <w:rsid w:val="00CA0AE6"/>
    <w:rsid w:val="00CA477B"/>
    <w:rsid w:val="00CA57F8"/>
    <w:rsid w:val="00CB1D11"/>
    <w:rsid w:val="00CB77F8"/>
    <w:rsid w:val="00CC004E"/>
    <w:rsid w:val="00CC15D7"/>
    <w:rsid w:val="00CC2610"/>
    <w:rsid w:val="00CC5F7D"/>
    <w:rsid w:val="00CD4C87"/>
    <w:rsid w:val="00CF59FB"/>
    <w:rsid w:val="00D13BC1"/>
    <w:rsid w:val="00D251E3"/>
    <w:rsid w:val="00D26B94"/>
    <w:rsid w:val="00D33DB1"/>
    <w:rsid w:val="00D41517"/>
    <w:rsid w:val="00D41B01"/>
    <w:rsid w:val="00D51715"/>
    <w:rsid w:val="00D521A9"/>
    <w:rsid w:val="00D525F3"/>
    <w:rsid w:val="00D60979"/>
    <w:rsid w:val="00D62BDB"/>
    <w:rsid w:val="00D630F2"/>
    <w:rsid w:val="00D64A44"/>
    <w:rsid w:val="00D81266"/>
    <w:rsid w:val="00D844D8"/>
    <w:rsid w:val="00D8565F"/>
    <w:rsid w:val="00D91FC8"/>
    <w:rsid w:val="00D978F3"/>
    <w:rsid w:val="00DA4911"/>
    <w:rsid w:val="00DB5341"/>
    <w:rsid w:val="00DC018D"/>
    <w:rsid w:val="00DD0B04"/>
    <w:rsid w:val="00DD24F0"/>
    <w:rsid w:val="00DD4D29"/>
    <w:rsid w:val="00DD4E2F"/>
    <w:rsid w:val="00DE6526"/>
    <w:rsid w:val="00DE7D64"/>
    <w:rsid w:val="00DF3B1F"/>
    <w:rsid w:val="00DF3DE1"/>
    <w:rsid w:val="00E001E0"/>
    <w:rsid w:val="00E06558"/>
    <w:rsid w:val="00E143D0"/>
    <w:rsid w:val="00E34252"/>
    <w:rsid w:val="00E70DCD"/>
    <w:rsid w:val="00E762EF"/>
    <w:rsid w:val="00E82AE2"/>
    <w:rsid w:val="00E916C4"/>
    <w:rsid w:val="00EA4127"/>
    <w:rsid w:val="00EB4F96"/>
    <w:rsid w:val="00EC79CA"/>
    <w:rsid w:val="00ED54F8"/>
    <w:rsid w:val="00EE5632"/>
    <w:rsid w:val="00EE5D27"/>
    <w:rsid w:val="00F10B62"/>
    <w:rsid w:val="00F1278F"/>
    <w:rsid w:val="00F14524"/>
    <w:rsid w:val="00F206C9"/>
    <w:rsid w:val="00F233C3"/>
    <w:rsid w:val="00F65AEC"/>
    <w:rsid w:val="00F72809"/>
    <w:rsid w:val="00F72CF0"/>
    <w:rsid w:val="00FA5E47"/>
    <w:rsid w:val="00FA6D64"/>
    <w:rsid w:val="00FC54EC"/>
    <w:rsid w:val="00FC7A74"/>
    <w:rsid w:val="00FD20DA"/>
    <w:rsid w:val="00FF1070"/>
    <w:rsid w:val="00FF1F99"/>
    <w:rsid w:val="00FF64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F547AF"/>
  <w15:chartTrackingRefBased/>
  <w15:docId w15:val="{2168AAB9-EAA6-4BF6-9986-C068929E9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F5A"/>
  </w:style>
  <w:style w:type="paragraph" w:styleId="Titre1">
    <w:name w:val="heading 1"/>
    <w:basedOn w:val="Normal"/>
    <w:next w:val="Normal"/>
    <w:qFormat/>
    <w:rsid w:val="007566A8"/>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1C782F"/>
    <w:pPr>
      <w:keepNext/>
      <w:spacing w:before="240" w:after="60"/>
      <w:outlineLvl w:val="1"/>
    </w:pPr>
    <w:rPr>
      <w:rFonts w:ascii="Arial" w:hAnsi="Arial" w:cs="Arial"/>
      <w:b/>
      <w:bCs/>
      <w:i/>
      <w:iCs/>
      <w:sz w:val="28"/>
      <w:szCs w:val="28"/>
    </w:rPr>
  </w:style>
  <w:style w:type="paragraph" w:styleId="Titre4">
    <w:name w:val="heading 4"/>
    <w:basedOn w:val="Normal"/>
    <w:next w:val="Normal"/>
    <w:qFormat/>
    <w:rsid w:val="007566A8"/>
    <w:pPr>
      <w:keepNext/>
      <w:outlineLvl w:val="3"/>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7566A8"/>
    <w:pPr>
      <w:tabs>
        <w:tab w:val="center" w:pos="4536"/>
        <w:tab w:val="right" w:pos="9072"/>
      </w:tabs>
    </w:pPr>
  </w:style>
  <w:style w:type="paragraph" w:styleId="Corpsdetexte2">
    <w:name w:val="Body Text 2"/>
    <w:basedOn w:val="Normal"/>
    <w:rsid w:val="007566A8"/>
    <w:rPr>
      <w:rFonts w:ascii="Arial" w:hAnsi="Arial" w:cs="Arial"/>
      <w:sz w:val="16"/>
      <w:szCs w:val="16"/>
    </w:rPr>
  </w:style>
  <w:style w:type="paragraph" w:styleId="Corpsdetexte3">
    <w:name w:val="Body Text 3"/>
    <w:basedOn w:val="Normal"/>
    <w:rsid w:val="007566A8"/>
    <w:pPr>
      <w:jc w:val="center"/>
    </w:pPr>
  </w:style>
  <w:style w:type="paragraph" w:styleId="Retraitnormal">
    <w:name w:val="Normal Indent"/>
    <w:basedOn w:val="Normal"/>
    <w:rsid w:val="007566A8"/>
    <w:pPr>
      <w:spacing w:before="120"/>
      <w:ind w:firstLine="426"/>
      <w:jc w:val="both"/>
    </w:pPr>
    <w:rPr>
      <w:rFonts w:ascii="Arial" w:hAnsi="Arial" w:cs="Arial"/>
      <w:sz w:val="22"/>
      <w:szCs w:val="22"/>
    </w:rPr>
  </w:style>
  <w:style w:type="paragraph" w:styleId="Normalcentr">
    <w:name w:val="Block Text"/>
    <w:basedOn w:val="Normal"/>
    <w:rsid w:val="007566A8"/>
    <w:pPr>
      <w:ind w:left="851" w:right="159" w:hanging="284"/>
    </w:pPr>
    <w:rPr>
      <w:sz w:val="22"/>
      <w:szCs w:val="22"/>
    </w:rPr>
  </w:style>
  <w:style w:type="paragraph" w:styleId="Retraitcorpsdetexte">
    <w:name w:val="Body Text Indent"/>
    <w:basedOn w:val="Normal"/>
    <w:rsid w:val="001C782F"/>
    <w:pPr>
      <w:spacing w:after="120"/>
      <w:ind w:left="283"/>
    </w:pPr>
  </w:style>
  <w:style w:type="paragraph" w:styleId="Pieddepage">
    <w:name w:val="footer"/>
    <w:basedOn w:val="Normal"/>
    <w:rsid w:val="008E7807"/>
    <w:pPr>
      <w:tabs>
        <w:tab w:val="center" w:pos="4819"/>
        <w:tab w:val="right" w:pos="9071"/>
      </w:tabs>
      <w:spacing w:before="120"/>
      <w:jc w:val="both"/>
    </w:pPr>
    <w:rPr>
      <w:rFonts w:ascii="Arial" w:hAnsi="Arial" w:cs="Arial"/>
      <w:sz w:val="22"/>
      <w:szCs w:val="22"/>
    </w:rPr>
  </w:style>
  <w:style w:type="paragraph" w:styleId="Textedebulles">
    <w:name w:val="Balloon Text"/>
    <w:basedOn w:val="Normal"/>
    <w:semiHidden/>
    <w:rsid w:val="008E7807"/>
    <w:rPr>
      <w:rFonts w:ascii="Tahoma" w:hAnsi="Tahoma" w:cs="Tahoma"/>
      <w:sz w:val="16"/>
      <w:szCs w:val="16"/>
    </w:rPr>
  </w:style>
  <w:style w:type="character" w:customStyle="1" w:styleId="tm4code">
    <w:name w:val="tm4code"/>
    <w:basedOn w:val="Policepardfaut"/>
    <w:rsid w:val="004C03CA"/>
  </w:style>
  <w:style w:type="paragraph" w:styleId="Notedebasdepage">
    <w:name w:val="footnote text"/>
    <w:basedOn w:val="Normal"/>
    <w:semiHidden/>
    <w:rsid w:val="00900CA9"/>
  </w:style>
  <w:style w:type="character" w:styleId="Appelnotedebasdep">
    <w:name w:val="footnote reference"/>
    <w:semiHidden/>
    <w:rsid w:val="00900CA9"/>
    <w:rPr>
      <w:vertAlign w:val="superscript"/>
    </w:rPr>
  </w:style>
  <w:style w:type="character" w:styleId="Marquedecommentaire">
    <w:name w:val="annotation reference"/>
    <w:uiPriority w:val="99"/>
    <w:semiHidden/>
    <w:unhideWhenUsed/>
    <w:rsid w:val="00D41B01"/>
    <w:rPr>
      <w:sz w:val="16"/>
      <w:szCs w:val="16"/>
    </w:rPr>
  </w:style>
  <w:style w:type="paragraph" w:styleId="Commentaire">
    <w:name w:val="annotation text"/>
    <w:basedOn w:val="Normal"/>
    <w:link w:val="CommentaireCar"/>
    <w:uiPriority w:val="99"/>
    <w:unhideWhenUsed/>
    <w:rsid w:val="00D41B01"/>
  </w:style>
  <w:style w:type="character" w:customStyle="1" w:styleId="CommentaireCar">
    <w:name w:val="Commentaire Car"/>
    <w:basedOn w:val="Policepardfaut"/>
    <w:link w:val="Commentaire"/>
    <w:uiPriority w:val="99"/>
    <w:rsid w:val="00D41B01"/>
  </w:style>
  <w:style w:type="paragraph" w:styleId="Objetducommentaire">
    <w:name w:val="annotation subject"/>
    <w:basedOn w:val="Commentaire"/>
    <w:next w:val="Commentaire"/>
    <w:link w:val="ObjetducommentaireCar"/>
    <w:uiPriority w:val="99"/>
    <w:semiHidden/>
    <w:unhideWhenUsed/>
    <w:rsid w:val="00D41B01"/>
    <w:rPr>
      <w:b/>
      <w:bCs/>
    </w:rPr>
  </w:style>
  <w:style w:type="character" w:customStyle="1" w:styleId="ObjetducommentaireCar">
    <w:name w:val="Objet du commentaire Car"/>
    <w:link w:val="Objetducommentaire"/>
    <w:uiPriority w:val="99"/>
    <w:semiHidden/>
    <w:rsid w:val="00D41B01"/>
    <w:rPr>
      <w:b/>
      <w:bCs/>
    </w:rPr>
  </w:style>
  <w:style w:type="paragraph" w:customStyle="1" w:styleId="NormalWeb1">
    <w:name w:val="Normal (Web)1"/>
    <w:basedOn w:val="Normal"/>
    <w:rsid w:val="00CF59FB"/>
    <w:pPr>
      <w:spacing w:before="230" w:after="100" w:afterAutospacing="1"/>
    </w:pPr>
    <w:rPr>
      <w:rFonts w:eastAsia="MS Mincho"/>
      <w:sz w:val="24"/>
      <w:szCs w:val="24"/>
      <w:lang w:eastAsia="ja-JP"/>
    </w:rPr>
  </w:style>
  <w:style w:type="table" w:styleId="Grilledutableau">
    <w:name w:val="Table Grid"/>
    <w:basedOn w:val="TableauNormal"/>
    <w:rsid w:val="00954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CarCarCarCarCarCar">
    <w:name w:val="Car Car1 Car Car Car Car Car Car"/>
    <w:basedOn w:val="Normal"/>
    <w:semiHidden/>
    <w:rsid w:val="00CA57F8"/>
    <w:pPr>
      <w:spacing w:after="160" w:line="240" w:lineRule="exact"/>
      <w:ind w:left="539" w:firstLine="578"/>
    </w:pPr>
    <w:rPr>
      <w:rFonts w:ascii="Verdana" w:hAnsi="Verdana"/>
      <w:lang w:val="en-US" w:eastAsia="en-US"/>
    </w:rPr>
  </w:style>
  <w:style w:type="paragraph" w:customStyle="1" w:styleId="Default">
    <w:name w:val="Default"/>
    <w:rsid w:val="00004BDF"/>
    <w:pPr>
      <w:autoSpaceDE w:val="0"/>
      <w:autoSpaceDN w:val="0"/>
      <w:adjustRightInd w:val="0"/>
    </w:pPr>
    <w:rPr>
      <w:rFonts w:ascii="Book Antiqua" w:eastAsia="MS Mincho" w:hAnsi="Book Antiqua" w:cs="Book Antiqua"/>
      <w:color w:val="000000"/>
      <w:sz w:val="24"/>
      <w:szCs w:val="24"/>
      <w:lang w:eastAsia="ja-JP"/>
    </w:rPr>
  </w:style>
  <w:style w:type="paragraph" w:styleId="Paragraphedeliste">
    <w:name w:val="List Paragraph"/>
    <w:basedOn w:val="Normal"/>
    <w:uiPriority w:val="34"/>
    <w:qFormat/>
    <w:rsid w:val="004D5170"/>
    <w:pPr>
      <w:ind w:left="720"/>
    </w:pPr>
    <w:rPr>
      <w:rFonts w:ascii="Aptos" w:eastAsia="Aptos" w:hAnsi="Aptos" w:cs="Aptos"/>
      <w:sz w:val="22"/>
      <w:szCs w:val="22"/>
      <w:lang w:eastAsia="en-US"/>
    </w:rPr>
  </w:style>
  <w:style w:type="character" w:styleId="Lienhypertexte">
    <w:name w:val="Hyperlink"/>
    <w:uiPriority w:val="99"/>
    <w:unhideWhenUsed/>
    <w:rsid w:val="00DF3B1F"/>
    <w:rPr>
      <w:color w:val="467886"/>
      <w:u w:val="single"/>
    </w:rPr>
  </w:style>
  <w:style w:type="character" w:styleId="Mentionnonrsolue">
    <w:name w:val="Unresolved Mention"/>
    <w:uiPriority w:val="99"/>
    <w:semiHidden/>
    <w:unhideWhenUsed/>
    <w:rsid w:val="00DF3B1F"/>
    <w:rPr>
      <w:color w:val="605E5C"/>
      <w:shd w:val="clear" w:color="auto" w:fill="E1DFDD"/>
    </w:rPr>
  </w:style>
  <w:style w:type="paragraph" w:styleId="Rvision">
    <w:name w:val="Revision"/>
    <w:hidden/>
    <w:uiPriority w:val="99"/>
    <w:semiHidden/>
    <w:rsid w:val="00030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6381">
      <w:bodyDiv w:val="1"/>
      <w:marLeft w:val="0"/>
      <w:marRight w:val="0"/>
      <w:marTop w:val="0"/>
      <w:marBottom w:val="0"/>
      <w:divBdr>
        <w:top w:val="none" w:sz="0" w:space="0" w:color="auto"/>
        <w:left w:val="none" w:sz="0" w:space="0" w:color="auto"/>
        <w:bottom w:val="none" w:sz="0" w:space="0" w:color="auto"/>
        <w:right w:val="none" w:sz="0" w:space="0" w:color="auto"/>
      </w:divBdr>
    </w:div>
    <w:div w:id="151458267">
      <w:bodyDiv w:val="1"/>
      <w:marLeft w:val="0"/>
      <w:marRight w:val="0"/>
      <w:marTop w:val="0"/>
      <w:marBottom w:val="0"/>
      <w:divBdr>
        <w:top w:val="none" w:sz="0" w:space="0" w:color="auto"/>
        <w:left w:val="none" w:sz="0" w:space="0" w:color="auto"/>
        <w:bottom w:val="none" w:sz="0" w:space="0" w:color="auto"/>
        <w:right w:val="none" w:sz="0" w:space="0" w:color="auto"/>
      </w:divBdr>
    </w:div>
    <w:div w:id="198904152">
      <w:bodyDiv w:val="1"/>
      <w:marLeft w:val="0"/>
      <w:marRight w:val="0"/>
      <w:marTop w:val="0"/>
      <w:marBottom w:val="0"/>
      <w:divBdr>
        <w:top w:val="none" w:sz="0" w:space="0" w:color="auto"/>
        <w:left w:val="none" w:sz="0" w:space="0" w:color="auto"/>
        <w:bottom w:val="none" w:sz="0" w:space="0" w:color="auto"/>
        <w:right w:val="none" w:sz="0" w:space="0" w:color="auto"/>
      </w:divBdr>
      <w:divsChild>
        <w:div w:id="1723560488">
          <w:marLeft w:val="0"/>
          <w:marRight w:val="0"/>
          <w:marTop w:val="0"/>
          <w:marBottom w:val="0"/>
          <w:divBdr>
            <w:top w:val="none" w:sz="0" w:space="0" w:color="auto"/>
            <w:left w:val="none" w:sz="0" w:space="0" w:color="auto"/>
            <w:bottom w:val="none" w:sz="0" w:space="0" w:color="auto"/>
            <w:right w:val="none" w:sz="0" w:space="0" w:color="auto"/>
          </w:divBdr>
          <w:divsChild>
            <w:div w:id="1621258154">
              <w:marLeft w:val="0"/>
              <w:marRight w:val="0"/>
              <w:marTop w:val="0"/>
              <w:marBottom w:val="0"/>
              <w:divBdr>
                <w:top w:val="none" w:sz="0" w:space="0" w:color="auto"/>
                <w:left w:val="none" w:sz="0" w:space="0" w:color="auto"/>
                <w:bottom w:val="none" w:sz="0" w:space="0" w:color="auto"/>
                <w:right w:val="none" w:sz="0" w:space="0" w:color="auto"/>
              </w:divBdr>
              <w:divsChild>
                <w:div w:id="622349787">
                  <w:marLeft w:val="0"/>
                  <w:marRight w:val="0"/>
                  <w:marTop w:val="0"/>
                  <w:marBottom w:val="0"/>
                  <w:divBdr>
                    <w:top w:val="none" w:sz="0" w:space="0" w:color="auto"/>
                    <w:left w:val="none" w:sz="0" w:space="0" w:color="auto"/>
                    <w:bottom w:val="none" w:sz="0" w:space="0" w:color="auto"/>
                    <w:right w:val="none" w:sz="0" w:space="0" w:color="auto"/>
                  </w:divBdr>
                  <w:divsChild>
                    <w:div w:id="633605245">
                      <w:marLeft w:val="0"/>
                      <w:marRight w:val="0"/>
                      <w:marTop w:val="0"/>
                      <w:marBottom w:val="0"/>
                      <w:divBdr>
                        <w:top w:val="none" w:sz="0" w:space="0" w:color="auto"/>
                        <w:left w:val="none" w:sz="0" w:space="0" w:color="auto"/>
                        <w:bottom w:val="none" w:sz="0" w:space="0" w:color="auto"/>
                        <w:right w:val="none" w:sz="0" w:space="0" w:color="auto"/>
                      </w:divBdr>
                      <w:divsChild>
                        <w:div w:id="1367757337">
                          <w:marLeft w:val="0"/>
                          <w:marRight w:val="0"/>
                          <w:marTop w:val="0"/>
                          <w:marBottom w:val="0"/>
                          <w:divBdr>
                            <w:top w:val="none" w:sz="0" w:space="0" w:color="auto"/>
                            <w:left w:val="none" w:sz="0" w:space="0" w:color="auto"/>
                            <w:bottom w:val="none" w:sz="0" w:space="0" w:color="auto"/>
                            <w:right w:val="none" w:sz="0" w:space="0" w:color="auto"/>
                          </w:divBdr>
                          <w:divsChild>
                            <w:div w:id="1767381977">
                              <w:marLeft w:val="0"/>
                              <w:marRight w:val="0"/>
                              <w:marTop w:val="0"/>
                              <w:marBottom w:val="0"/>
                              <w:divBdr>
                                <w:top w:val="none" w:sz="0" w:space="0" w:color="auto"/>
                                <w:left w:val="none" w:sz="0" w:space="0" w:color="auto"/>
                                <w:bottom w:val="none" w:sz="0" w:space="0" w:color="auto"/>
                                <w:right w:val="none" w:sz="0" w:space="0" w:color="auto"/>
                              </w:divBdr>
                              <w:divsChild>
                                <w:div w:id="1806194907">
                                  <w:marLeft w:val="346"/>
                                  <w:marRight w:val="346"/>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2627433">
      <w:bodyDiv w:val="1"/>
      <w:marLeft w:val="0"/>
      <w:marRight w:val="0"/>
      <w:marTop w:val="0"/>
      <w:marBottom w:val="0"/>
      <w:divBdr>
        <w:top w:val="none" w:sz="0" w:space="0" w:color="auto"/>
        <w:left w:val="none" w:sz="0" w:space="0" w:color="auto"/>
        <w:bottom w:val="none" w:sz="0" w:space="0" w:color="auto"/>
        <w:right w:val="none" w:sz="0" w:space="0" w:color="auto"/>
      </w:divBdr>
    </w:div>
    <w:div w:id="683554331">
      <w:bodyDiv w:val="1"/>
      <w:marLeft w:val="0"/>
      <w:marRight w:val="0"/>
      <w:marTop w:val="0"/>
      <w:marBottom w:val="0"/>
      <w:divBdr>
        <w:top w:val="none" w:sz="0" w:space="0" w:color="auto"/>
        <w:left w:val="none" w:sz="0" w:space="0" w:color="auto"/>
        <w:bottom w:val="none" w:sz="0" w:space="0" w:color="auto"/>
        <w:right w:val="none" w:sz="0" w:space="0" w:color="auto"/>
      </w:divBdr>
    </w:div>
    <w:div w:id="744255661">
      <w:bodyDiv w:val="1"/>
      <w:marLeft w:val="0"/>
      <w:marRight w:val="0"/>
      <w:marTop w:val="0"/>
      <w:marBottom w:val="0"/>
      <w:divBdr>
        <w:top w:val="none" w:sz="0" w:space="0" w:color="auto"/>
        <w:left w:val="none" w:sz="0" w:space="0" w:color="auto"/>
        <w:bottom w:val="none" w:sz="0" w:space="0" w:color="auto"/>
        <w:right w:val="none" w:sz="0" w:space="0" w:color="auto"/>
      </w:divBdr>
    </w:div>
    <w:div w:id="759328517">
      <w:bodyDiv w:val="1"/>
      <w:marLeft w:val="0"/>
      <w:marRight w:val="0"/>
      <w:marTop w:val="0"/>
      <w:marBottom w:val="0"/>
      <w:divBdr>
        <w:top w:val="none" w:sz="0" w:space="0" w:color="auto"/>
        <w:left w:val="none" w:sz="0" w:space="0" w:color="auto"/>
        <w:bottom w:val="none" w:sz="0" w:space="0" w:color="auto"/>
        <w:right w:val="none" w:sz="0" w:space="0" w:color="auto"/>
      </w:divBdr>
    </w:div>
    <w:div w:id="798913465">
      <w:bodyDiv w:val="1"/>
      <w:marLeft w:val="0"/>
      <w:marRight w:val="0"/>
      <w:marTop w:val="0"/>
      <w:marBottom w:val="0"/>
      <w:divBdr>
        <w:top w:val="none" w:sz="0" w:space="0" w:color="auto"/>
        <w:left w:val="none" w:sz="0" w:space="0" w:color="auto"/>
        <w:bottom w:val="none" w:sz="0" w:space="0" w:color="auto"/>
        <w:right w:val="none" w:sz="0" w:space="0" w:color="auto"/>
      </w:divBdr>
      <w:divsChild>
        <w:div w:id="895166775">
          <w:marLeft w:val="0"/>
          <w:marRight w:val="0"/>
          <w:marTop w:val="0"/>
          <w:marBottom w:val="0"/>
          <w:divBdr>
            <w:top w:val="single" w:sz="8" w:space="1" w:color="auto"/>
            <w:left w:val="single" w:sz="8" w:space="4" w:color="auto"/>
            <w:bottom w:val="single" w:sz="8" w:space="1" w:color="auto"/>
            <w:right w:val="single" w:sz="8" w:space="4" w:color="auto"/>
          </w:divBdr>
        </w:div>
      </w:divsChild>
    </w:div>
    <w:div w:id="825631233">
      <w:bodyDiv w:val="1"/>
      <w:marLeft w:val="0"/>
      <w:marRight w:val="0"/>
      <w:marTop w:val="0"/>
      <w:marBottom w:val="0"/>
      <w:divBdr>
        <w:top w:val="none" w:sz="0" w:space="0" w:color="auto"/>
        <w:left w:val="none" w:sz="0" w:space="0" w:color="auto"/>
        <w:bottom w:val="none" w:sz="0" w:space="0" w:color="auto"/>
        <w:right w:val="none" w:sz="0" w:space="0" w:color="auto"/>
      </w:divBdr>
    </w:div>
    <w:div w:id="930629710">
      <w:bodyDiv w:val="1"/>
      <w:marLeft w:val="0"/>
      <w:marRight w:val="0"/>
      <w:marTop w:val="0"/>
      <w:marBottom w:val="0"/>
      <w:divBdr>
        <w:top w:val="none" w:sz="0" w:space="0" w:color="auto"/>
        <w:left w:val="none" w:sz="0" w:space="0" w:color="auto"/>
        <w:bottom w:val="none" w:sz="0" w:space="0" w:color="auto"/>
        <w:right w:val="none" w:sz="0" w:space="0" w:color="auto"/>
      </w:divBdr>
    </w:div>
    <w:div w:id="975837852">
      <w:bodyDiv w:val="1"/>
      <w:marLeft w:val="0"/>
      <w:marRight w:val="0"/>
      <w:marTop w:val="0"/>
      <w:marBottom w:val="0"/>
      <w:divBdr>
        <w:top w:val="none" w:sz="0" w:space="0" w:color="auto"/>
        <w:left w:val="none" w:sz="0" w:space="0" w:color="auto"/>
        <w:bottom w:val="none" w:sz="0" w:space="0" w:color="auto"/>
        <w:right w:val="none" w:sz="0" w:space="0" w:color="auto"/>
      </w:divBdr>
    </w:div>
    <w:div w:id="985401735">
      <w:bodyDiv w:val="1"/>
      <w:marLeft w:val="0"/>
      <w:marRight w:val="0"/>
      <w:marTop w:val="0"/>
      <w:marBottom w:val="0"/>
      <w:divBdr>
        <w:top w:val="none" w:sz="0" w:space="0" w:color="auto"/>
        <w:left w:val="none" w:sz="0" w:space="0" w:color="auto"/>
        <w:bottom w:val="none" w:sz="0" w:space="0" w:color="auto"/>
        <w:right w:val="none" w:sz="0" w:space="0" w:color="auto"/>
      </w:divBdr>
    </w:div>
    <w:div w:id="1378889734">
      <w:bodyDiv w:val="1"/>
      <w:marLeft w:val="0"/>
      <w:marRight w:val="0"/>
      <w:marTop w:val="0"/>
      <w:marBottom w:val="0"/>
      <w:divBdr>
        <w:top w:val="none" w:sz="0" w:space="0" w:color="auto"/>
        <w:left w:val="none" w:sz="0" w:space="0" w:color="auto"/>
        <w:bottom w:val="none" w:sz="0" w:space="0" w:color="auto"/>
        <w:right w:val="none" w:sz="0" w:space="0" w:color="auto"/>
      </w:divBdr>
    </w:div>
    <w:div w:id="1602882753">
      <w:bodyDiv w:val="1"/>
      <w:marLeft w:val="0"/>
      <w:marRight w:val="0"/>
      <w:marTop w:val="0"/>
      <w:marBottom w:val="0"/>
      <w:divBdr>
        <w:top w:val="none" w:sz="0" w:space="0" w:color="auto"/>
        <w:left w:val="none" w:sz="0" w:space="0" w:color="auto"/>
        <w:bottom w:val="none" w:sz="0" w:space="0" w:color="auto"/>
        <w:right w:val="none" w:sz="0" w:space="0" w:color="auto"/>
      </w:divBdr>
    </w:div>
    <w:div w:id="1609660133">
      <w:bodyDiv w:val="1"/>
      <w:marLeft w:val="0"/>
      <w:marRight w:val="0"/>
      <w:marTop w:val="0"/>
      <w:marBottom w:val="0"/>
      <w:divBdr>
        <w:top w:val="none" w:sz="0" w:space="0" w:color="auto"/>
        <w:left w:val="none" w:sz="0" w:space="0" w:color="auto"/>
        <w:bottom w:val="none" w:sz="0" w:space="0" w:color="auto"/>
        <w:right w:val="none" w:sz="0" w:space="0" w:color="auto"/>
      </w:divBdr>
      <w:divsChild>
        <w:div w:id="1500538413">
          <w:marLeft w:val="0"/>
          <w:marRight w:val="0"/>
          <w:marTop w:val="0"/>
          <w:marBottom w:val="0"/>
          <w:divBdr>
            <w:top w:val="none" w:sz="0" w:space="0" w:color="auto"/>
            <w:left w:val="none" w:sz="0" w:space="0" w:color="auto"/>
            <w:bottom w:val="none" w:sz="0" w:space="0" w:color="auto"/>
            <w:right w:val="none" w:sz="0" w:space="0" w:color="auto"/>
          </w:divBdr>
          <w:divsChild>
            <w:div w:id="185951285">
              <w:marLeft w:val="0"/>
              <w:marRight w:val="0"/>
              <w:marTop w:val="0"/>
              <w:marBottom w:val="0"/>
              <w:divBdr>
                <w:top w:val="none" w:sz="0" w:space="0" w:color="auto"/>
                <w:left w:val="none" w:sz="0" w:space="0" w:color="auto"/>
                <w:bottom w:val="none" w:sz="0" w:space="0" w:color="auto"/>
                <w:right w:val="none" w:sz="0" w:space="0" w:color="auto"/>
              </w:divBdr>
              <w:divsChild>
                <w:div w:id="1677656361">
                  <w:marLeft w:val="0"/>
                  <w:marRight w:val="0"/>
                  <w:marTop w:val="0"/>
                  <w:marBottom w:val="0"/>
                  <w:divBdr>
                    <w:top w:val="none" w:sz="0" w:space="0" w:color="auto"/>
                    <w:left w:val="none" w:sz="0" w:space="0" w:color="auto"/>
                    <w:bottom w:val="none" w:sz="0" w:space="0" w:color="auto"/>
                    <w:right w:val="none" w:sz="0" w:space="0" w:color="auto"/>
                  </w:divBdr>
                  <w:divsChild>
                    <w:div w:id="1355031260">
                      <w:marLeft w:val="0"/>
                      <w:marRight w:val="0"/>
                      <w:marTop w:val="0"/>
                      <w:marBottom w:val="0"/>
                      <w:divBdr>
                        <w:top w:val="none" w:sz="0" w:space="0" w:color="auto"/>
                        <w:left w:val="none" w:sz="0" w:space="0" w:color="auto"/>
                        <w:bottom w:val="none" w:sz="0" w:space="0" w:color="auto"/>
                        <w:right w:val="none" w:sz="0" w:space="0" w:color="auto"/>
                      </w:divBdr>
                      <w:divsChild>
                        <w:div w:id="582177603">
                          <w:marLeft w:val="0"/>
                          <w:marRight w:val="0"/>
                          <w:marTop w:val="0"/>
                          <w:marBottom w:val="0"/>
                          <w:divBdr>
                            <w:top w:val="none" w:sz="0" w:space="0" w:color="auto"/>
                            <w:left w:val="none" w:sz="0" w:space="0" w:color="auto"/>
                            <w:bottom w:val="none" w:sz="0" w:space="0" w:color="auto"/>
                            <w:right w:val="none" w:sz="0" w:space="0" w:color="auto"/>
                          </w:divBdr>
                          <w:divsChild>
                            <w:div w:id="628517573">
                              <w:marLeft w:val="0"/>
                              <w:marRight w:val="0"/>
                              <w:marTop w:val="0"/>
                              <w:marBottom w:val="0"/>
                              <w:divBdr>
                                <w:top w:val="none" w:sz="0" w:space="0" w:color="auto"/>
                                <w:left w:val="none" w:sz="0" w:space="0" w:color="auto"/>
                                <w:bottom w:val="none" w:sz="0" w:space="0" w:color="auto"/>
                                <w:right w:val="none" w:sz="0" w:space="0" w:color="auto"/>
                              </w:divBdr>
                              <w:divsChild>
                                <w:div w:id="1791048736">
                                  <w:marLeft w:val="346"/>
                                  <w:marRight w:val="346"/>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1627558">
      <w:bodyDiv w:val="1"/>
      <w:marLeft w:val="0"/>
      <w:marRight w:val="0"/>
      <w:marTop w:val="0"/>
      <w:marBottom w:val="0"/>
      <w:divBdr>
        <w:top w:val="none" w:sz="0" w:space="0" w:color="auto"/>
        <w:left w:val="none" w:sz="0" w:space="0" w:color="auto"/>
        <w:bottom w:val="none" w:sz="0" w:space="0" w:color="auto"/>
        <w:right w:val="none" w:sz="0" w:space="0" w:color="auto"/>
      </w:divBdr>
    </w:div>
    <w:div w:id="1615206014">
      <w:bodyDiv w:val="1"/>
      <w:marLeft w:val="0"/>
      <w:marRight w:val="0"/>
      <w:marTop w:val="0"/>
      <w:marBottom w:val="0"/>
      <w:divBdr>
        <w:top w:val="none" w:sz="0" w:space="0" w:color="auto"/>
        <w:left w:val="none" w:sz="0" w:space="0" w:color="auto"/>
        <w:bottom w:val="none" w:sz="0" w:space="0" w:color="auto"/>
        <w:right w:val="none" w:sz="0" w:space="0" w:color="auto"/>
      </w:divBdr>
    </w:div>
    <w:div w:id="1705788409">
      <w:bodyDiv w:val="1"/>
      <w:marLeft w:val="0"/>
      <w:marRight w:val="0"/>
      <w:marTop w:val="0"/>
      <w:marBottom w:val="0"/>
      <w:divBdr>
        <w:top w:val="none" w:sz="0" w:space="0" w:color="auto"/>
        <w:left w:val="none" w:sz="0" w:space="0" w:color="auto"/>
        <w:bottom w:val="none" w:sz="0" w:space="0" w:color="auto"/>
        <w:right w:val="none" w:sz="0" w:space="0" w:color="auto"/>
      </w:divBdr>
    </w:div>
    <w:div w:id="1820153167">
      <w:bodyDiv w:val="1"/>
      <w:marLeft w:val="0"/>
      <w:marRight w:val="0"/>
      <w:marTop w:val="0"/>
      <w:marBottom w:val="0"/>
      <w:divBdr>
        <w:top w:val="none" w:sz="0" w:space="0" w:color="auto"/>
        <w:left w:val="none" w:sz="0" w:space="0" w:color="auto"/>
        <w:bottom w:val="none" w:sz="0" w:space="0" w:color="auto"/>
        <w:right w:val="none" w:sz="0" w:space="0" w:color="auto"/>
      </w:divBdr>
    </w:div>
    <w:div w:id="1972705742">
      <w:bodyDiv w:val="1"/>
      <w:marLeft w:val="0"/>
      <w:marRight w:val="0"/>
      <w:marTop w:val="0"/>
      <w:marBottom w:val="0"/>
      <w:divBdr>
        <w:top w:val="none" w:sz="0" w:space="0" w:color="auto"/>
        <w:left w:val="none" w:sz="0" w:space="0" w:color="auto"/>
        <w:bottom w:val="none" w:sz="0" w:space="0" w:color="auto"/>
        <w:right w:val="none" w:sz="0" w:space="0" w:color="auto"/>
      </w:divBdr>
    </w:div>
    <w:div w:id="199101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DDB407A8B4D74D9778025007C2B287" ma:contentTypeVersion="13" ma:contentTypeDescription="Crée un document." ma:contentTypeScope="" ma:versionID="1394db6ae5b5bb41f843ae5423230043">
  <xsd:schema xmlns:xsd="http://www.w3.org/2001/XMLSchema" xmlns:xs="http://www.w3.org/2001/XMLSchema" xmlns:p="http://schemas.microsoft.com/office/2006/metadata/properties" xmlns:ns2="aafef5a3-8d0f-40fe-92d2-3a83d9f5351b" xmlns:ns3="8cc0e16f-617b-489b-927d-e47d6a9b0dd6" targetNamespace="http://schemas.microsoft.com/office/2006/metadata/properties" ma:root="true" ma:fieldsID="4bbac4d70dee60725a03a379675b0f45" ns2:_="" ns3:_="">
    <xsd:import namespace="aafef5a3-8d0f-40fe-92d2-3a83d9f5351b"/>
    <xsd:import namespace="8cc0e16f-617b-489b-927d-e47d6a9b0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f5a3-8d0f-40fe-92d2-3a83d9f53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e8b39c3-5b2a-410c-878e-fd29726316a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c0e16f-617b-489b-927d-e47d6a9b0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d5565-ac82-42f4-92ae-7ca5ea33f40e}" ma:internalName="TaxCatchAll" ma:showField="CatchAllData" ma:web="8cc0e16f-617b-489b-927d-e47d6a9b0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cc0e16f-617b-489b-927d-e47d6a9b0dd6" xsi:nil="true"/>
    <lcf76f155ced4ddcb4097134ff3c332f xmlns="aafef5a3-8d0f-40fe-92d2-3a83d9f5351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FDD464-4781-4591-A5AE-528E6360CA63}"/>
</file>

<file path=customXml/itemProps2.xml><?xml version="1.0" encoding="utf-8"?>
<ds:datastoreItem xmlns:ds="http://schemas.openxmlformats.org/officeDocument/2006/customXml" ds:itemID="{3603632A-412C-4475-AB3A-D3B4EF4D9ABF}">
  <ds:schemaRefs>
    <ds:schemaRef ds:uri="http://schemas.microsoft.com/sharepoint/v3/contenttype/forms"/>
  </ds:schemaRefs>
</ds:datastoreItem>
</file>

<file path=customXml/itemProps3.xml><?xml version="1.0" encoding="utf-8"?>
<ds:datastoreItem xmlns:ds="http://schemas.openxmlformats.org/officeDocument/2006/customXml" ds:itemID="{0D7F1E55-8018-4400-B5BF-E12DFBB0A9D3}">
  <ds:schemaRefs>
    <ds:schemaRef ds:uri="http://schemas.openxmlformats.org/officeDocument/2006/bibliography"/>
  </ds:schemaRefs>
</ds:datastoreItem>
</file>

<file path=customXml/itemProps4.xml><?xml version="1.0" encoding="utf-8"?>
<ds:datastoreItem xmlns:ds="http://schemas.openxmlformats.org/officeDocument/2006/customXml" ds:itemID="{A8BCAC3F-D162-44C4-A4E3-C36BE248885C}"/>
</file>

<file path=docProps/app.xml><?xml version="1.0" encoding="utf-8"?>
<Properties xmlns="http://schemas.openxmlformats.org/officeDocument/2006/extended-properties" xmlns:vt="http://schemas.openxmlformats.org/officeDocument/2006/docPropsVTypes">
  <Template>Normal.dotm</Template>
  <TotalTime>82</TotalTime>
  <Pages>2</Pages>
  <Words>547</Words>
  <Characters>3011</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REPUBLIQUE FRANCAISE</vt:lpstr>
    </vt:vector>
  </TitlesOfParts>
  <Company>ONF</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REPUBLIQUE FRANCAISE</dc:title>
  <dc:subject/>
  <dc:creator>BOQUET Jean-Francois</dc:creator>
  <cp:keywords/>
  <dc:description/>
  <cp:lastModifiedBy>Lucas REYNIER</cp:lastModifiedBy>
  <cp:revision>15</cp:revision>
  <cp:lastPrinted>2016-07-05T08:46:00Z</cp:lastPrinted>
  <dcterms:created xsi:type="dcterms:W3CDTF">2024-07-08T15:07:00Z</dcterms:created>
  <dcterms:modified xsi:type="dcterms:W3CDTF">2025-11-19T15:24:00Z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0x01010068DDB407A8B4D74D9778025007C2B287</vt:lpwstr>
  </property>
</Properties>
</file>